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87" w:rsidRDefault="002F0D87" w:rsidP="00310B2C">
      <w:pPr>
        <w:widowControl w:val="0"/>
        <w:spacing w:after="0" w:line="240" w:lineRule="auto"/>
        <w:rPr>
          <w:rFonts w:ascii="Times New Roman" w:eastAsia="Times New Roman" w:hAnsi="Times New Roman" w:cs="Times New Roman"/>
          <w:sz w:val="24"/>
          <w:szCs w:val="24"/>
        </w:rPr>
      </w:pPr>
    </w:p>
    <w:p w:rsidR="002F0D87" w:rsidRDefault="002F0D87" w:rsidP="00310B2C">
      <w:pPr>
        <w:widowControl w:val="0"/>
        <w:spacing w:after="0" w:line="240" w:lineRule="auto"/>
        <w:rPr>
          <w:rFonts w:ascii="Times New Roman" w:eastAsia="Times New Roman" w:hAnsi="Times New Roman" w:cs="Times New Roman"/>
          <w:sz w:val="24"/>
          <w:szCs w:val="24"/>
        </w:rPr>
      </w:pPr>
    </w:p>
    <w:p w:rsidR="002F0D87" w:rsidRDefault="002F0D87" w:rsidP="00310B2C">
      <w:pPr>
        <w:widowControl w:val="0"/>
        <w:spacing w:after="0" w:line="240" w:lineRule="auto"/>
        <w:rPr>
          <w:rFonts w:ascii="Times New Roman" w:eastAsia="Times New Roman" w:hAnsi="Times New Roman" w:cs="Times New Roman"/>
          <w:sz w:val="24"/>
          <w:szCs w:val="24"/>
        </w:rPr>
      </w:pPr>
    </w:p>
    <w:p w:rsidR="002F0D87" w:rsidRDefault="00173716" w:rsidP="00310B2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0425" cy="8168084"/>
            <wp:effectExtent l="19050" t="0" r="3175" b="0"/>
            <wp:docPr id="2" name="Рисунок 1" descr="C:\Documents and Settings\психолог\Рабочий стол\2020-2021\САЙТ-титуль\Хайруллина М.Г\СБО-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сихолог\Рабочий стол\2020-2021\САЙТ-титуль\Хайруллина М.Г\СБО-11.jp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2F0D87" w:rsidRDefault="002F0D87" w:rsidP="00310B2C">
      <w:pPr>
        <w:widowControl w:val="0"/>
        <w:spacing w:after="0" w:line="240" w:lineRule="auto"/>
        <w:rPr>
          <w:rFonts w:ascii="Times New Roman" w:eastAsia="Times New Roman" w:hAnsi="Times New Roman" w:cs="Times New Roman"/>
          <w:sz w:val="24"/>
          <w:szCs w:val="24"/>
        </w:rPr>
      </w:pPr>
    </w:p>
    <w:p w:rsidR="002F0D87" w:rsidRDefault="002F0D87" w:rsidP="00310B2C">
      <w:pPr>
        <w:widowControl w:val="0"/>
        <w:spacing w:after="0" w:line="240" w:lineRule="auto"/>
        <w:rPr>
          <w:rFonts w:ascii="Times New Roman" w:eastAsia="Times New Roman" w:hAnsi="Times New Roman" w:cs="Times New Roman"/>
          <w:sz w:val="24"/>
          <w:szCs w:val="24"/>
        </w:rPr>
      </w:pPr>
    </w:p>
    <w:p w:rsidR="002F0D87" w:rsidRDefault="002F0D87" w:rsidP="00310B2C">
      <w:pPr>
        <w:widowControl w:val="0"/>
        <w:spacing w:after="0" w:line="240" w:lineRule="auto"/>
        <w:rPr>
          <w:rFonts w:ascii="Times New Roman" w:eastAsia="Times New Roman" w:hAnsi="Times New Roman" w:cs="Times New Roman"/>
          <w:sz w:val="24"/>
          <w:szCs w:val="24"/>
        </w:rPr>
      </w:pPr>
    </w:p>
    <w:p w:rsidR="002F0D87" w:rsidRDefault="002F0D87" w:rsidP="00310B2C">
      <w:pPr>
        <w:widowControl w:val="0"/>
        <w:spacing w:after="0" w:line="240" w:lineRule="auto"/>
        <w:rPr>
          <w:rFonts w:ascii="Times New Roman" w:eastAsia="Times New Roman" w:hAnsi="Times New Roman" w:cs="Times New Roman"/>
          <w:sz w:val="24"/>
          <w:szCs w:val="24"/>
        </w:rPr>
      </w:pPr>
    </w:p>
    <w:p w:rsidR="002F0D87" w:rsidRDefault="002F0D87" w:rsidP="00310B2C">
      <w:pPr>
        <w:widowControl w:val="0"/>
        <w:spacing w:after="0" w:line="240" w:lineRule="auto"/>
        <w:rPr>
          <w:rFonts w:ascii="Times New Roman" w:eastAsia="Times New Roman" w:hAnsi="Times New Roman" w:cs="Times New Roman"/>
          <w:sz w:val="24"/>
          <w:szCs w:val="24"/>
        </w:rPr>
      </w:pPr>
    </w:p>
    <w:p w:rsidR="002F0D87" w:rsidRDefault="002F0D87" w:rsidP="00310B2C">
      <w:pPr>
        <w:widowControl w:val="0"/>
        <w:spacing w:after="0" w:line="240" w:lineRule="auto"/>
        <w:rPr>
          <w:rFonts w:ascii="Times New Roman" w:eastAsia="Times New Roman" w:hAnsi="Times New Roman" w:cs="Times New Roman"/>
          <w:sz w:val="24"/>
          <w:szCs w:val="24"/>
        </w:rPr>
      </w:pPr>
    </w:p>
    <w:p w:rsidR="002F0D87" w:rsidRDefault="002F0D87" w:rsidP="00310B2C">
      <w:pPr>
        <w:widowControl w:val="0"/>
        <w:spacing w:after="0" w:line="240" w:lineRule="auto"/>
        <w:rPr>
          <w:rFonts w:ascii="Times New Roman" w:eastAsia="Times New Roman" w:hAnsi="Times New Roman" w:cs="Times New Roman"/>
          <w:sz w:val="24"/>
          <w:szCs w:val="24"/>
        </w:rPr>
      </w:pPr>
    </w:p>
    <w:p w:rsidR="00A03D28" w:rsidRDefault="00A03D28" w:rsidP="00310B2C">
      <w:pPr>
        <w:widowControl w:val="0"/>
        <w:spacing w:after="0" w:line="240" w:lineRule="auto"/>
        <w:rPr>
          <w:rFonts w:ascii="Times New Roman" w:eastAsia="Times New Roman" w:hAnsi="Times New Roman" w:cs="Times New Roman"/>
          <w:sz w:val="24"/>
          <w:szCs w:val="24"/>
        </w:rPr>
      </w:pPr>
    </w:p>
    <w:p w:rsidR="0018348B" w:rsidRDefault="0018348B" w:rsidP="00A03D28">
      <w:pPr>
        <w:widowControl w:val="0"/>
        <w:spacing w:after="0" w:line="240" w:lineRule="auto"/>
        <w:jc w:val="center"/>
        <w:rPr>
          <w:rFonts w:ascii="Times New Roman" w:hAnsi="Times New Roman" w:cs="Times New Roman"/>
          <w:b/>
          <w:sz w:val="28"/>
          <w:szCs w:val="28"/>
        </w:rPr>
      </w:pPr>
      <w:r w:rsidRPr="00A03D28">
        <w:rPr>
          <w:rFonts w:ascii="Times New Roman" w:hAnsi="Times New Roman" w:cs="Times New Roman"/>
          <w:b/>
          <w:sz w:val="28"/>
          <w:szCs w:val="28"/>
        </w:rPr>
        <w:t>Пояснительная записка</w:t>
      </w:r>
    </w:p>
    <w:p w:rsidR="003E7690" w:rsidRPr="00A03D28" w:rsidRDefault="003E7690" w:rsidP="00A03D28">
      <w:pPr>
        <w:widowControl w:val="0"/>
        <w:spacing w:after="0" w:line="240" w:lineRule="auto"/>
        <w:jc w:val="center"/>
        <w:rPr>
          <w:rFonts w:ascii="Times New Roman" w:hAnsi="Times New Roman" w:cs="Times New Roman"/>
          <w:b/>
          <w:sz w:val="28"/>
          <w:szCs w:val="28"/>
        </w:rPr>
      </w:pPr>
    </w:p>
    <w:p w:rsidR="00E750A3" w:rsidRPr="00A03D28" w:rsidRDefault="00E750A3" w:rsidP="00E750A3">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Программа по социально -</w:t>
      </w:r>
      <w:r w:rsidR="00FF7350" w:rsidRPr="00A03D28">
        <w:rPr>
          <w:rFonts w:ascii="Times New Roman" w:hAnsi="Times New Roman" w:cs="Times New Roman"/>
          <w:sz w:val="24"/>
          <w:szCs w:val="24"/>
        </w:rPr>
        <w:t xml:space="preserve"> </w:t>
      </w:r>
      <w:r w:rsidR="00F0548C" w:rsidRPr="00A03D28">
        <w:rPr>
          <w:rFonts w:ascii="Times New Roman" w:hAnsi="Times New Roman" w:cs="Times New Roman"/>
          <w:sz w:val="24"/>
          <w:szCs w:val="24"/>
        </w:rPr>
        <w:t>бытовой ориентировке в 11 классе</w:t>
      </w:r>
      <w:r w:rsidRPr="00A03D28">
        <w:rPr>
          <w:rFonts w:ascii="Times New Roman" w:hAnsi="Times New Roman" w:cs="Times New Roman"/>
          <w:sz w:val="24"/>
          <w:szCs w:val="24"/>
        </w:rPr>
        <w:t xml:space="preserve"> составлена с учетом всех особенностей познавательной деятельности умственно отсталых учащихся и обеспечивает их подготовку к самостоятельной жизни, хозяйст</w:t>
      </w:r>
      <w:r w:rsidR="000931D8" w:rsidRPr="00A03D28">
        <w:rPr>
          <w:rFonts w:ascii="Times New Roman" w:hAnsi="Times New Roman" w:cs="Times New Roman"/>
          <w:sz w:val="24"/>
          <w:szCs w:val="24"/>
        </w:rPr>
        <w:t>венно-бытовому труду. Направление</w:t>
      </w:r>
      <w:r w:rsidRPr="00A03D28">
        <w:rPr>
          <w:rFonts w:ascii="Times New Roman" w:hAnsi="Times New Roman" w:cs="Times New Roman"/>
          <w:sz w:val="24"/>
          <w:szCs w:val="24"/>
        </w:rPr>
        <w:t xml:space="preserve"> на формирование у них знаний и умений, способствующих социально-бытовой адаптации, на повышение общего уровня развития культуры поведения и отношений в семье.</w:t>
      </w:r>
      <w:r w:rsidR="0046523E" w:rsidRPr="00A03D28">
        <w:rPr>
          <w:rFonts w:ascii="Times New Roman" w:hAnsi="Times New Roman" w:cs="Times New Roman"/>
          <w:sz w:val="24"/>
          <w:szCs w:val="24"/>
        </w:rPr>
        <w:t xml:space="preserve"> Используется культурно-обр</w:t>
      </w:r>
      <w:r w:rsidR="00F0548C" w:rsidRPr="00A03D28">
        <w:rPr>
          <w:rFonts w:ascii="Times New Roman" w:hAnsi="Times New Roman" w:cs="Times New Roman"/>
          <w:sz w:val="24"/>
          <w:szCs w:val="24"/>
        </w:rPr>
        <w:t>азовательная среда села и района</w:t>
      </w:r>
      <w:proofErr w:type="gramStart"/>
      <w:r w:rsidR="0046523E" w:rsidRPr="00A03D28">
        <w:rPr>
          <w:rFonts w:ascii="Times New Roman" w:hAnsi="Times New Roman" w:cs="Times New Roman"/>
          <w:sz w:val="24"/>
          <w:szCs w:val="24"/>
        </w:rPr>
        <w:t xml:space="preserve"> :</w:t>
      </w:r>
      <w:proofErr w:type="gramEnd"/>
      <w:r w:rsidR="000931D8" w:rsidRPr="00A03D28">
        <w:rPr>
          <w:rFonts w:ascii="Times New Roman" w:hAnsi="Times New Roman" w:cs="Times New Roman"/>
          <w:sz w:val="24"/>
          <w:szCs w:val="24"/>
        </w:rPr>
        <w:t xml:space="preserve"> посещение музеев, библиотеки, экскурсии.</w:t>
      </w:r>
    </w:p>
    <w:p w:rsidR="00E750A3" w:rsidRPr="00A03D28" w:rsidRDefault="00E750A3" w:rsidP="00E750A3">
      <w:pPr>
        <w:pStyle w:val="a5"/>
        <w:tabs>
          <w:tab w:val="left" w:pos="720"/>
          <w:tab w:val="left" w:pos="993"/>
        </w:tabs>
        <w:jc w:val="both"/>
        <w:rPr>
          <w:rFonts w:ascii="Times New Roman" w:hAnsi="Times New Roman"/>
          <w:sz w:val="24"/>
          <w:szCs w:val="24"/>
        </w:rPr>
      </w:pPr>
      <w:r w:rsidRPr="00A03D28">
        <w:rPr>
          <w:rFonts w:ascii="Times New Roman" w:hAnsi="Times New Roman"/>
          <w:sz w:val="24"/>
          <w:szCs w:val="24"/>
        </w:rPr>
        <w:t>Программа составлена:</w:t>
      </w:r>
    </w:p>
    <w:p w:rsidR="00E750A3" w:rsidRPr="00A03D28" w:rsidRDefault="00E750A3" w:rsidP="00E750A3">
      <w:pPr>
        <w:pStyle w:val="a5"/>
        <w:tabs>
          <w:tab w:val="left" w:pos="720"/>
          <w:tab w:val="left" w:pos="993"/>
        </w:tabs>
        <w:jc w:val="both"/>
        <w:rPr>
          <w:rFonts w:ascii="Times New Roman" w:hAnsi="Times New Roman"/>
          <w:sz w:val="24"/>
          <w:szCs w:val="24"/>
        </w:rPr>
      </w:pPr>
      <w:r w:rsidRPr="00A03D28">
        <w:rPr>
          <w:rFonts w:ascii="Times New Roman" w:hAnsi="Times New Roman"/>
          <w:sz w:val="24"/>
          <w:szCs w:val="24"/>
        </w:rPr>
        <w:t>- в соответствии с Федеральным законом от 29.12.2012 года  № 273 – ФЗ«</w:t>
      </w:r>
      <w:r w:rsidR="000931D8" w:rsidRPr="00A03D28">
        <w:rPr>
          <w:rFonts w:ascii="Times New Roman" w:hAnsi="Times New Roman"/>
          <w:sz w:val="24"/>
          <w:szCs w:val="24"/>
        </w:rPr>
        <w:t xml:space="preserve"> </w:t>
      </w:r>
      <w:r w:rsidRPr="00A03D28">
        <w:rPr>
          <w:rFonts w:ascii="Times New Roman" w:hAnsi="Times New Roman"/>
          <w:sz w:val="24"/>
          <w:szCs w:val="24"/>
        </w:rPr>
        <w:t>Об образовании в Российской Федерации»;</w:t>
      </w:r>
    </w:p>
    <w:p w:rsidR="00E750A3" w:rsidRPr="00A03D28" w:rsidRDefault="00E750A3" w:rsidP="00E750A3">
      <w:pPr>
        <w:pStyle w:val="a5"/>
        <w:tabs>
          <w:tab w:val="left" w:pos="720"/>
          <w:tab w:val="left" w:pos="993"/>
        </w:tabs>
        <w:jc w:val="both"/>
        <w:rPr>
          <w:rFonts w:ascii="Times New Roman" w:hAnsi="Times New Roman"/>
          <w:sz w:val="24"/>
          <w:szCs w:val="24"/>
        </w:rPr>
      </w:pPr>
      <w:r w:rsidRPr="00A03D28">
        <w:rPr>
          <w:rFonts w:ascii="Times New Roman" w:hAnsi="Times New Roman"/>
          <w:sz w:val="24"/>
          <w:szCs w:val="24"/>
        </w:rPr>
        <w:t>- на основе:</w:t>
      </w:r>
    </w:p>
    <w:p w:rsidR="00E750A3" w:rsidRPr="00A03D28" w:rsidRDefault="00E750A3" w:rsidP="00E750A3">
      <w:pPr>
        <w:pStyle w:val="a5"/>
        <w:numPr>
          <w:ilvl w:val="0"/>
          <w:numId w:val="4"/>
        </w:numPr>
        <w:tabs>
          <w:tab w:val="left" w:pos="720"/>
          <w:tab w:val="left" w:pos="993"/>
        </w:tabs>
        <w:jc w:val="both"/>
        <w:rPr>
          <w:rFonts w:ascii="Times New Roman" w:hAnsi="Times New Roman"/>
          <w:sz w:val="24"/>
          <w:szCs w:val="24"/>
        </w:rPr>
      </w:pPr>
      <w:r w:rsidRPr="00A03D28">
        <w:rPr>
          <w:rFonts w:ascii="Times New Roman" w:hAnsi="Times New Roman"/>
          <w:sz w:val="24"/>
          <w:szCs w:val="24"/>
        </w:rPr>
        <w:t>Программно-методического обеспечения для 10-12 классов с углубленной трудовой подготовкой в специальных (коррекционных) образовательных учреждениях VIII вида (пособие для учителя), под редакцией А.М. Щ</w:t>
      </w:r>
      <w:r w:rsidR="00A23984">
        <w:rPr>
          <w:rFonts w:ascii="Times New Roman" w:hAnsi="Times New Roman"/>
          <w:sz w:val="24"/>
          <w:szCs w:val="24"/>
        </w:rPr>
        <w:t>ербаковой, Н.М. Платоновой, 2006</w:t>
      </w:r>
      <w:r w:rsidRPr="00A03D28">
        <w:rPr>
          <w:rFonts w:ascii="Times New Roman" w:hAnsi="Times New Roman"/>
          <w:sz w:val="24"/>
          <w:szCs w:val="24"/>
        </w:rPr>
        <w:t>г.</w:t>
      </w:r>
    </w:p>
    <w:p w:rsidR="00E750A3" w:rsidRPr="00A03D28" w:rsidRDefault="00E750A3" w:rsidP="00E750A3">
      <w:pPr>
        <w:pStyle w:val="a5"/>
        <w:numPr>
          <w:ilvl w:val="0"/>
          <w:numId w:val="4"/>
        </w:numPr>
        <w:tabs>
          <w:tab w:val="left" w:pos="720"/>
          <w:tab w:val="left" w:pos="993"/>
        </w:tabs>
        <w:jc w:val="both"/>
        <w:rPr>
          <w:rFonts w:ascii="Times New Roman" w:hAnsi="Times New Roman"/>
          <w:sz w:val="24"/>
          <w:szCs w:val="24"/>
        </w:rPr>
      </w:pPr>
      <w:r w:rsidRPr="00A03D28">
        <w:rPr>
          <w:rFonts w:ascii="Times New Roman" w:hAnsi="Times New Roman"/>
          <w:sz w:val="24"/>
          <w:szCs w:val="24"/>
        </w:rPr>
        <w:t xml:space="preserve">Новой модели обучения </w:t>
      </w:r>
      <w:proofErr w:type="gramStart"/>
      <w:r w:rsidRPr="00A03D28">
        <w:rPr>
          <w:rFonts w:ascii="Times New Roman" w:hAnsi="Times New Roman"/>
          <w:sz w:val="24"/>
          <w:szCs w:val="24"/>
        </w:rPr>
        <w:t>в</w:t>
      </w:r>
      <w:proofErr w:type="gramEnd"/>
      <w:r w:rsidRPr="00A03D28">
        <w:rPr>
          <w:rFonts w:ascii="Times New Roman" w:hAnsi="Times New Roman"/>
          <w:sz w:val="24"/>
          <w:szCs w:val="24"/>
        </w:rPr>
        <w:t xml:space="preserve"> </w:t>
      </w:r>
      <w:proofErr w:type="gramStart"/>
      <w:r w:rsidRPr="00A03D28">
        <w:rPr>
          <w:rFonts w:ascii="Times New Roman" w:hAnsi="Times New Roman"/>
          <w:sz w:val="24"/>
          <w:szCs w:val="24"/>
        </w:rPr>
        <w:t>специальных</w:t>
      </w:r>
      <w:proofErr w:type="gramEnd"/>
      <w:r w:rsidRPr="00A03D28">
        <w:rPr>
          <w:rFonts w:ascii="Times New Roman" w:hAnsi="Times New Roman"/>
          <w:sz w:val="24"/>
          <w:szCs w:val="24"/>
        </w:rPr>
        <w:t xml:space="preserve"> (коррекционных) общеобразовательных учреждений </w:t>
      </w:r>
      <w:r w:rsidRPr="00A03D28">
        <w:rPr>
          <w:rFonts w:ascii="Times New Roman" w:hAnsi="Times New Roman"/>
          <w:sz w:val="24"/>
          <w:szCs w:val="24"/>
          <w:lang w:val="en-US"/>
        </w:rPr>
        <w:t>VIII</w:t>
      </w:r>
      <w:r w:rsidRPr="00A03D28">
        <w:rPr>
          <w:rFonts w:ascii="Times New Roman" w:hAnsi="Times New Roman"/>
          <w:sz w:val="24"/>
          <w:szCs w:val="24"/>
        </w:rPr>
        <w:t xml:space="preserve"> вида (новые учебные программы), под редакцией А.М. Щербаковой,  2001г.</w:t>
      </w:r>
    </w:p>
    <w:p w:rsidR="00E750A3" w:rsidRPr="00A03D28" w:rsidRDefault="00E750A3" w:rsidP="00E750A3">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Данная программа «Социально-бытовая ориентировка» предназначена для учащи</w:t>
      </w:r>
      <w:r w:rsidR="00F0548C" w:rsidRPr="00A03D28">
        <w:rPr>
          <w:rFonts w:ascii="Times New Roman" w:hAnsi="Times New Roman" w:cs="Times New Roman"/>
          <w:sz w:val="24"/>
          <w:szCs w:val="24"/>
        </w:rPr>
        <w:t>хся 11 класса</w:t>
      </w:r>
      <w:r w:rsidRPr="00A03D28">
        <w:rPr>
          <w:rFonts w:ascii="Times New Roman" w:hAnsi="Times New Roman" w:cs="Times New Roman"/>
          <w:sz w:val="24"/>
          <w:szCs w:val="24"/>
        </w:rPr>
        <w:t xml:space="preserve"> специальных (коррекционных) общеобразовательных школ.   Он</w:t>
      </w:r>
      <w:r w:rsidR="00F0548C" w:rsidRPr="00A03D28">
        <w:rPr>
          <w:rFonts w:ascii="Times New Roman" w:hAnsi="Times New Roman" w:cs="Times New Roman"/>
          <w:sz w:val="24"/>
          <w:szCs w:val="24"/>
        </w:rPr>
        <w:t>а рассчитана на 1 год</w:t>
      </w:r>
      <w:r w:rsidR="000931D8" w:rsidRPr="00A03D28">
        <w:rPr>
          <w:rFonts w:ascii="Times New Roman" w:hAnsi="Times New Roman" w:cs="Times New Roman"/>
          <w:sz w:val="24"/>
          <w:szCs w:val="24"/>
        </w:rPr>
        <w:t xml:space="preserve"> обучения. </w:t>
      </w:r>
    </w:p>
    <w:p w:rsidR="00E750A3" w:rsidRPr="00A03D28" w:rsidRDefault="00F0548C" w:rsidP="00E750A3">
      <w:pPr>
        <w:pStyle w:val="a5"/>
        <w:jc w:val="both"/>
        <w:rPr>
          <w:rFonts w:ascii="Times New Roman" w:hAnsi="Times New Roman"/>
          <w:sz w:val="24"/>
          <w:szCs w:val="24"/>
        </w:rPr>
      </w:pPr>
      <w:r w:rsidRPr="00A03D28">
        <w:rPr>
          <w:rFonts w:ascii="Times New Roman" w:hAnsi="Times New Roman"/>
          <w:sz w:val="24"/>
          <w:szCs w:val="24"/>
        </w:rPr>
        <w:t xml:space="preserve">    11 класс - 3</w:t>
      </w:r>
      <w:r w:rsidR="00E750A3" w:rsidRPr="00A03D28">
        <w:rPr>
          <w:rFonts w:ascii="Times New Roman" w:hAnsi="Times New Roman"/>
          <w:sz w:val="24"/>
          <w:szCs w:val="24"/>
        </w:rPr>
        <w:t xml:space="preserve"> часа в неделю</w:t>
      </w:r>
    </w:p>
    <w:p w:rsidR="00E750A3" w:rsidRPr="00A03D28" w:rsidRDefault="00E750A3" w:rsidP="00E750A3">
      <w:pPr>
        <w:pStyle w:val="a5"/>
        <w:jc w:val="both"/>
        <w:rPr>
          <w:rFonts w:ascii="Times New Roman" w:hAnsi="Times New Roman"/>
          <w:sz w:val="24"/>
          <w:szCs w:val="24"/>
        </w:rPr>
      </w:pPr>
      <w:r w:rsidRPr="00A03D28">
        <w:rPr>
          <w:rFonts w:ascii="Times New Roman" w:hAnsi="Times New Roman"/>
          <w:sz w:val="24"/>
          <w:szCs w:val="24"/>
        </w:rPr>
        <w:tab/>
        <w:t>В программу включены следующие разделы:</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Личная гигиена.</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Одежда и обувь.</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Питание.</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Жилище.</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Транспорт.</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Торговля.</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Семья (бюджет семьи, семейные отношения).</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Средства связи.</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Медицинская помощь.</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 xml:space="preserve"> Учреждения и организации.</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 xml:space="preserve"> Промышленные предприятия, объединения, сельское хозяйство и другие.</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 xml:space="preserve"> Предприятия службы быта.</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 xml:space="preserve"> Трудоустройство.</w:t>
      </w:r>
    </w:p>
    <w:p w:rsidR="00E750A3" w:rsidRPr="00A03D28" w:rsidRDefault="00E750A3" w:rsidP="00E750A3">
      <w:pPr>
        <w:pStyle w:val="a5"/>
        <w:numPr>
          <w:ilvl w:val="0"/>
          <w:numId w:val="6"/>
        </w:numPr>
        <w:jc w:val="both"/>
        <w:rPr>
          <w:rFonts w:ascii="Times New Roman" w:hAnsi="Times New Roman"/>
          <w:sz w:val="24"/>
          <w:szCs w:val="24"/>
        </w:rPr>
      </w:pPr>
      <w:r w:rsidRPr="00A03D28">
        <w:rPr>
          <w:rFonts w:ascii="Times New Roman" w:hAnsi="Times New Roman"/>
          <w:sz w:val="24"/>
          <w:szCs w:val="24"/>
        </w:rPr>
        <w:t xml:space="preserve"> Культура поведения.</w:t>
      </w:r>
    </w:p>
    <w:p w:rsidR="00E750A3" w:rsidRPr="00A03D28" w:rsidRDefault="00E750A3" w:rsidP="00E750A3">
      <w:pPr>
        <w:pStyle w:val="a5"/>
        <w:jc w:val="both"/>
        <w:rPr>
          <w:rFonts w:ascii="Times New Roman" w:hAnsi="Times New Roman"/>
          <w:sz w:val="24"/>
          <w:szCs w:val="24"/>
        </w:rPr>
      </w:pPr>
      <w:r w:rsidRPr="00A03D28">
        <w:rPr>
          <w:rFonts w:ascii="Times New Roman" w:hAnsi="Times New Roman"/>
          <w:sz w:val="24"/>
          <w:szCs w:val="24"/>
        </w:rPr>
        <w:t xml:space="preserve">          Изучение этих разделов позволяет практически знакомить учащихся с окружающим их социумом, формировать у них навыки самостоятельности в обслуживании себя и близких.</w:t>
      </w:r>
    </w:p>
    <w:p w:rsidR="00E750A3" w:rsidRPr="00A03D28" w:rsidRDefault="00E750A3" w:rsidP="00E750A3">
      <w:pPr>
        <w:pStyle w:val="a5"/>
        <w:jc w:val="both"/>
        <w:rPr>
          <w:rFonts w:ascii="Times New Roman" w:hAnsi="Times New Roman"/>
          <w:sz w:val="24"/>
          <w:szCs w:val="24"/>
        </w:rPr>
      </w:pPr>
      <w:r w:rsidRPr="00A03D28">
        <w:rPr>
          <w:rFonts w:ascii="Times New Roman" w:hAnsi="Times New Roman"/>
          <w:sz w:val="24"/>
          <w:szCs w:val="24"/>
        </w:rPr>
        <w:t xml:space="preserve">        Соблюдая принципы систематичности и послед</w:t>
      </w:r>
      <w:r w:rsidR="00F0548C" w:rsidRPr="00A03D28">
        <w:rPr>
          <w:rFonts w:ascii="Times New Roman" w:hAnsi="Times New Roman"/>
          <w:sz w:val="24"/>
          <w:szCs w:val="24"/>
        </w:rPr>
        <w:t>овательности в обучении, в 11 классе</w:t>
      </w:r>
      <w:r w:rsidRPr="00A03D28">
        <w:rPr>
          <w:rFonts w:ascii="Times New Roman" w:hAnsi="Times New Roman"/>
          <w:sz w:val="24"/>
          <w:szCs w:val="24"/>
        </w:rPr>
        <w:t xml:space="preserve"> учащиеся продолжают изучение тем, включенных в программы для 5-9 клас</w:t>
      </w:r>
      <w:r w:rsidR="00F0548C" w:rsidRPr="00A03D28">
        <w:rPr>
          <w:rFonts w:ascii="Times New Roman" w:hAnsi="Times New Roman"/>
          <w:sz w:val="24"/>
          <w:szCs w:val="24"/>
        </w:rPr>
        <w:t>сов. Программа построена по</w:t>
      </w:r>
      <w:r w:rsidRPr="00A03D28">
        <w:rPr>
          <w:rFonts w:ascii="Times New Roman" w:hAnsi="Times New Roman"/>
          <w:sz w:val="24"/>
          <w:szCs w:val="24"/>
        </w:rPr>
        <w:t xml:space="preserve"> принципу: опора на имеющиеся знания, умения и навыки, формирование на их базе новых, с расширением и углублением изученных ранее тем. Содержание программного материала обусловлено реалиями жизни, окружающими учащихся. В связи с этим учитель может исключить какие-то темы как неактуальны для данного региона и </w:t>
      </w:r>
      <w:proofErr w:type="gramStart"/>
      <w:r w:rsidRPr="00A03D28">
        <w:rPr>
          <w:rFonts w:ascii="Times New Roman" w:hAnsi="Times New Roman"/>
          <w:sz w:val="24"/>
          <w:szCs w:val="24"/>
        </w:rPr>
        <w:t>внести</w:t>
      </w:r>
      <w:proofErr w:type="gramEnd"/>
      <w:r w:rsidRPr="00A03D28">
        <w:rPr>
          <w:rFonts w:ascii="Times New Roman" w:hAnsi="Times New Roman"/>
          <w:sz w:val="24"/>
          <w:szCs w:val="24"/>
        </w:rPr>
        <w:t xml:space="preserve"> свои. В старших классах учитель должен избегать прямых указаний учащимся на то, как поступать в той или иной ситуации, а стараться приучать их использовать имеющийся опыт, наблюдения за работой товарища, следует ставить детей перед необходимостью принимать самостоятельные решения. Положительные результаты дают задания учащимся собирать дополнительный материал для работы на уроке. </w:t>
      </w:r>
      <w:r w:rsidRPr="00A03D28">
        <w:rPr>
          <w:rFonts w:ascii="Times New Roman" w:hAnsi="Times New Roman"/>
          <w:sz w:val="24"/>
          <w:szCs w:val="24"/>
        </w:rPr>
        <w:lastRenderedPageBreak/>
        <w:t>Значите</w:t>
      </w:r>
      <w:r w:rsidR="00C63A02" w:rsidRPr="00A03D28">
        <w:rPr>
          <w:rFonts w:ascii="Times New Roman" w:hAnsi="Times New Roman"/>
          <w:sz w:val="24"/>
          <w:szCs w:val="24"/>
        </w:rPr>
        <w:t xml:space="preserve">льное время необходимо отводится </w:t>
      </w:r>
      <w:r w:rsidRPr="00A03D28">
        <w:rPr>
          <w:rFonts w:ascii="Times New Roman" w:hAnsi="Times New Roman"/>
          <w:sz w:val="24"/>
          <w:szCs w:val="24"/>
        </w:rPr>
        <w:t>на практические работы и экскурсии.</w:t>
      </w:r>
      <w:r w:rsidR="00C63A02" w:rsidRPr="00A03D28">
        <w:rPr>
          <w:rFonts w:ascii="Times New Roman" w:hAnsi="Times New Roman"/>
          <w:sz w:val="24"/>
          <w:szCs w:val="24"/>
        </w:rPr>
        <w:t xml:space="preserve"> В результате прохождения программы используется культурно-образовательная среда </w:t>
      </w:r>
      <w:r w:rsidR="00F0548C" w:rsidRPr="00A03D28">
        <w:rPr>
          <w:rFonts w:ascii="Times New Roman" w:hAnsi="Times New Roman"/>
          <w:sz w:val="24"/>
          <w:szCs w:val="24"/>
        </w:rPr>
        <w:t>села и района</w:t>
      </w:r>
      <w:r w:rsidR="00C63A02" w:rsidRPr="00A03D28">
        <w:rPr>
          <w:rFonts w:ascii="Times New Roman" w:hAnsi="Times New Roman"/>
          <w:sz w:val="24"/>
          <w:szCs w:val="24"/>
        </w:rPr>
        <w:t>: экскурсии, походы в библиотеки, музеи.</w:t>
      </w:r>
    </w:p>
    <w:p w:rsidR="00E750A3" w:rsidRPr="00A03D28" w:rsidRDefault="00E750A3" w:rsidP="00E750A3">
      <w:pPr>
        <w:pStyle w:val="a5"/>
        <w:jc w:val="both"/>
        <w:rPr>
          <w:rFonts w:ascii="Times New Roman" w:hAnsi="Times New Roman"/>
          <w:sz w:val="24"/>
          <w:szCs w:val="24"/>
        </w:rPr>
      </w:pPr>
      <w:r w:rsidRPr="00A03D28">
        <w:rPr>
          <w:rFonts w:ascii="Times New Roman" w:hAnsi="Times New Roman"/>
          <w:sz w:val="24"/>
          <w:szCs w:val="24"/>
        </w:rPr>
        <w:t xml:space="preserve">          Конкретные задачи обучения учащихся специальных (коррекционных) школ 8 вида социально-бытовой ориентировке вытекают из цели – подготовка умственно отсталого ребенка к самостоятельной жизни (труду) и приспособление к жизни в условиях социальной среды. Таким образом, повторность в обучении детей позволяет формировать у них достаточно прочные знания и умения, обеспечивает их применение  на практике.</w:t>
      </w:r>
    </w:p>
    <w:p w:rsidR="00E750A3" w:rsidRPr="00A03D28" w:rsidRDefault="00E750A3" w:rsidP="00E750A3">
      <w:pPr>
        <w:pStyle w:val="Standard"/>
        <w:ind w:firstLine="708"/>
        <w:jc w:val="both"/>
        <w:rPr>
          <w:rFonts w:cs="Times New Roman"/>
          <w:lang w:val="ru-RU"/>
        </w:rPr>
      </w:pPr>
      <w:r w:rsidRPr="00A03D28">
        <w:rPr>
          <w:rFonts w:cs="Times New Roman"/>
          <w:i/>
          <w:lang w:val="ru-RU"/>
        </w:rPr>
        <w:t>Главная цель программы</w:t>
      </w:r>
      <w:r w:rsidRPr="00A03D28">
        <w:rPr>
          <w:rFonts w:cs="Times New Roman"/>
          <w:lang w:val="ru-RU"/>
        </w:rPr>
        <w:t xml:space="preserve"> -  формирование у учащихся знаний и  умений, способствующих социально-бытовой адаптации, на повышение общего уровня развития культуры поведения и отношений в семье, обеспечение их подготовки к самостоятельной жизни, хозяйственно-бытовому труду.</w:t>
      </w:r>
    </w:p>
    <w:p w:rsidR="00E750A3" w:rsidRPr="00A03D28" w:rsidRDefault="00E750A3" w:rsidP="00E750A3">
      <w:pPr>
        <w:spacing w:after="0" w:line="240" w:lineRule="auto"/>
        <w:ind w:firstLine="720"/>
        <w:jc w:val="both"/>
        <w:rPr>
          <w:rFonts w:ascii="Times New Roman" w:hAnsi="Times New Roman" w:cs="Times New Roman"/>
          <w:i/>
          <w:sz w:val="24"/>
          <w:szCs w:val="24"/>
        </w:rPr>
      </w:pPr>
      <w:r w:rsidRPr="00A03D28">
        <w:rPr>
          <w:rFonts w:ascii="Times New Roman" w:hAnsi="Times New Roman" w:cs="Times New Roman"/>
          <w:i/>
          <w:sz w:val="24"/>
          <w:szCs w:val="24"/>
        </w:rPr>
        <w:t>Задачи:</w:t>
      </w:r>
    </w:p>
    <w:p w:rsidR="00E750A3" w:rsidRPr="00A03D28" w:rsidRDefault="00E750A3" w:rsidP="00E750A3">
      <w:pPr>
        <w:spacing w:after="0" w:line="240" w:lineRule="auto"/>
        <w:ind w:firstLine="360"/>
        <w:jc w:val="both"/>
        <w:rPr>
          <w:rFonts w:ascii="Times New Roman" w:hAnsi="Times New Roman" w:cs="Times New Roman"/>
          <w:sz w:val="24"/>
          <w:szCs w:val="24"/>
        </w:rPr>
      </w:pPr>
      <w:r w:rsidRPr="00A03D28">
        <w:rPr>
          <w:rFonts w:ascii="Times New Roman" w:hAnsi="Times New Roman" w:cs="Times New Roman"/>
          <w:sz w:val="24"/>
          <w:szCs w:val="24"/>
        </w:rPr>
        <w:t>- овладение учащимися теоретическими знаниями, трудовыми умениями и навыками, достаточными для самообслуживания, помощи в семье, адаптации в современном обществе, ориентации в социуме и быту, в самостоятельном поиске работы и трудоустройстве;</w:t>
      </w:r>
    </w:p>
    <w:p w:rsidR="00E750A3" w:rsidRPr="00A03D28" w:rsidRDefault="00E750A3" w:rsidP="00E750A3">
      <w:pPr>
        <w:spacing w:after="0" w:line="240" w:lineRule="auto"/>
        <w:ind w:firstLine="360"/>
        <w:jc w:val="both"/>
        <w:rPr>
          <w:rFonts w:ascii="Times New Roman" w:hAnsi="Times New Roman" w:cs="Times New Roman"/>
          <w:sz w:val="24"/>
          <w:szCs w:val="24"/>
        </w:rPr>
      </w:pPr>
      <w:r w:rsidRPr="00A03D28">
        <w:rPr>
          <w:rFonts w:ascii="Times New Roman" w:hAnsi="Times New Roman" w:cs="Times New Roman"/>
          <w:sz w:val="24"/>
          <w:szCs w:val="24"/>
        </w:rPr>
        <w:t>- коррекция недостатков психофизического развития (психических функций и познавательной деятельности);</w:t>
      </w:r>
    </w:p>
    <w:p w:rsidR="00E750A3" w:rsidRPr="00A03D28" w:rsidRDefault="00E750A3" w:rsidP="00E750A3">
      <w:pPr>
        <w:spacing w:after="0" w:line="240" w:lineRule="auto"/>
        <w:ind w:firstLine="360"/>
        <w:jc w:val="both"/>
        <w:rPr>
          <w:rFonts w:ascii="Times New Roman" w:hAnsi="Times New Roman" w:cs="Times New Roman"/>
          <w:sz w:val="24"/>
          <w:szCs w:val="24"/>
        </w:rPr>
      </w:pPr>
      <w:r w:rsidRPr="00A03D28">
        <w:rPr>
          <w:rFonts w:ascii="Times New Roman" w:hAnsi="Times New Roman" w:cs="Times New Roman"/>
          <w:sz w:val="24"/>
          <w:szCs w:val="24"/>
        </w:rPr>
        <w:t>- развитие коммуникативной функции речи как непременное условие социальной адаптации;</w:t>
      </w:r>
    </w:p>
    <w:p w:rsidR="00E750A3" w:rsidRPr="00A03D28" w:rsidRDefault="00E750A3" w:rsidP="00E750A3">
      <w:pPr>
        <w:spacing w:after="0" w:line="240" w:lineRule="auto"/>
        <w:ind w:firstLine="360"/>
        <w:jc w:val="both"/>
        <w:rPr>
          <w:rFonts w:ascii="Times New Roman" w:hAnsi="Times New Roman" w:cs="Times New Roman"/>
          <w:sz w:val="24"/>
          <w:szCs w:val="24"/>
        </w:rPr>
      </w:pPr>
      <w:r w:rsidRPr="00A03D28">
        <w:rPr>
          <w:rFonts w:ascii="Times New Roman" w:hAnsi="Times New Roman" w:cs="Times New Roman"/>
          <w:sz w:val="24"/>
          <w:szCs w:val="24"/>
        </w:rPr>
        <w:t>- формирование социально-нормативного поведения в семье и окружающей среде;</w:t>
      </w:r>
    </w:p>
    <w:p w:rsidR="00E750A3" w:rsidRPr="00A03D28" w:rsidRDefault="00E750A3" w:rsidP="00E750A3">
      <w:pPr>
        <w:spacing w:after="0" w:line="240" w:lineRule="auto"/>
        <w:ind w:firstLine="360"/>
        <w:jc w:val="both"/>
        <w:rPr>
          <w:rFonts w:ascii="Times New Roman" w:hAnsi="Times New Roman" w:cs="Times New Roman"/>
          <w:sz w:val="24"/>
          <w:szCs w:val="24"/>
        </w:rPr>
      </w:pPr>
      <w:r w:rsidRPr="00A03D28">
        <w:rPr>
          <w:rFonts w:ascii="Times New Roman" w:hAnsi="Times New Roman" w:cs="Times New Roman"/>
          <w:sz w:val="24"/>
          <w:szCs w:val="24"/>
        </w:rPr>
        <w:t>- обучение практическому применению знаний, полученных при изучении общеобразовательных дисциплин.</w:t>
      </w:r>
    </w:p>
    <w:p w:rsidR="00E750A3" w:rsidRPr="00A03D28" w:rsidRDefault="00E750A3" w:rsidP="00E750A3">
      <w:pPr>
        <w:spacing w:after="0" w:line="240" w:lineRule="auto"/>
        <w:ind w:firstLine="360"/>
        <w:jc w:val="both"/>
        <w:rPr>
          <w:rFonts w:ascii="Times New Roman" w:hAnsi="Times New Roman" w:cs="Times New Roman"/>
          <w:sz w:val="24"/>
          <w:szCs w:val="24"/>
        </w:rPr>
      </w:pPr>
      <w:r w:rsidRPr="00A03D28">
        <w:rPr>
          <w:rFonts w:ascii="Times New Roman" w:hAnsi="Times New Roman" w:cs="Times New Roman"/>
          <w:sz w:val="24"/>
          <w:szCs w:val="24"/>
        </w:rPr>
        <w:t>- воспитание положительного отношения к домашнему труду;</w:t>
      </w:r>
    </w:p>
    <w:p w:rsidR="00E750A3" w:rsidRPr="00A03D28" w:rsidRDefault="00E750A3" w:rsidP="00E750A3">
      <w:pPr>
        <w:spacing w:after="0" w:line="240" w:lineRule="auto"/>
        <w:ind w:firstLine="360"/>
        <w:jc w:val="both"/>
        <w:rPr>
          <w:rFonts w:ascii="Times New Roman" w:hAnsi="Times New Roman" w:cs="Times New Roman"/>
          <w:sz w:val="24"/>
          <w:szCs w:val="24"/>
        </w:rPr>
      </w:pPr>
      <w:r w:rsidRPr="00A03D28">
        <w:rPr>
          <w:rFonts w:ascii="Times New Roman" w:hAnsi="Times New Roman" w:cs="Times New Roman"/>
          <w:sz w:val="24"/>
          <w:szCs w:val="24"/>
        </w:rPr>
        <w:t>- содействие физическому развитию умственно отсталого ученика.</w:t>
      </w:r>
    </w:p>
    <w:p w:rsidR="00E750A3" w:rsidRPr="00A03D28" w:rsidRDefault="00E750A3" w:rsidP="00E750A3">
      <w:pPr>
        <w:spacing w:after="0" w:line="240" w:lineRule="auto"/>
        <w:ind w:firstLine="360"/>
        <w:jc w:val="both"/>
        <w:rPr>
          <w:rFonts w:ascii="Times New Roman" w:hAnsi="Times New Roman" w:cs="Times New Roman"/>
          <w:i/>
          <w:sz w:val="24"/>
          <w:szCs w:val="24"/>
        </w:rPr>
      </w:pPr>
      <w:r w:rsidRPr="00A03D28">
        <w:rPr>
          <w:rFonts w:ascii="Times New Roman" w:hAnsi="Times New Roman" w:cs="Times New Roman"/>
          <w:i/>
          <w:sz w:val="24"/>
          <w:szCs w:val="24"/>
        </w:rPr>
        <w:tab/>
        <w:t>Прогр</w:t>
      </w:r>
      <w:r w:rsidR="00F0548C" w:rsidRPr="00A03D28">
        <w:rPr>
          <w:rFonts w:ascii="Times New Roman" w:hAnsi="Times New Roman" w:cs="Times New Roman"/>
          <w:i/>
          <w:sz w:val="24"/>
          <w:szCs w:val="24"/>
        </w:rPr>
        <w:t>амма определяет деятельность в двух</w:t>
      </w:r>
      <w:r w:rsidRPr="00A03D28">
        <w:rPr>
          <w:rFonts w:ascii="Times New Roman" w:hAnsi="Times New Roman" w:cs="Times New Roman"/>
          <w:i/>
          <w:sz w:val="24"/>
          <w:szCs w:val="24"/>
        </w:rPr>
        <w:t xml:space="preserve"> направлениях:</w:t>
      </w:r>
    </w:p>
    <w:p w:rsidR="00E750A3" w:rsidRPr="00A03D28" w:rsidRDefault="00E750A3" w:rsidP="00E750A3">
      <w:pPr>
        <w:spacing w:after="0" w:line="240" w:lineRule="auto"/>
        <w:ind w:firstLine="360"/>
        <w:jc w:val="both"/>
        <w:rPr>
          <w:rFonts w:ascii="Times New Roman" w:hAnsi="Times New Roman" w:cs="Times New Roman"/>
          <w:i/>
          <w:sz w:val="24"/>
          <w:szCs w:val="24"/>
        </w:rPr>
      </w:pPr>
      <w:r w:rsidRPr="00A03D28">
        <w:rPr>
          <w:rFonts w:ascii="Times New Roman" w:hAnsi="Times New Roman" w:cs="Times New Roman"/>
          <w:i/>
          <w:sz w:val="24"/>
          <w:szCs w:val="24"/>
        </w:rPr>
        <w:t>- теоретическая  часть;</w:t>
      </w:r>
    </w:p>
    <w:p w:rsidR="00E750A3" w:rsidRPr="00A03D28" w:rsidRDefault="00E750A3" w:rsidP="00E750A3">
      <w:pPr>
        <w:spacing w:after="0" w:line="240" w:lineRule="auto"/>
        <w:ind w:firstLine="360"/>
        <w:jc w:val="both"/>
        <w:rPr>
          <w:rFonts w:ascii="Times New Roman" w:hAnsi="Times New Roman" w:cs="Times New Roman"/>
          <w:i/>
          <w:sz w:val="24"/>
          <w:szCs w:val="24"/>
        </w:rPr>
      </w:pPr>
      <w:r w:rsidRPr="00A03D28">
        <w:rPr>
          <w:rFonts w:ascii="Times New Roman" w:hAnsi="Times New Roman" w:cs="Times New Roman"/>
          <w:i/>
          <w:sz w:val="24"/>
          <w:szCs w:val="24"/>
        </w:rPr>
        <w:t>- практическая часть.</w:t>
      </w:r>
    </w:p>
    <w:p w:rsidR="00D0521D" w:rsidRPr="00A03D28" w:rsidRDefault="00E750A3" w:rsidP="00E750A3">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xml:space="preserve">Программа определяет содержание обучения, т.е. объем и последовательность тех знаний, которые учащиеся должны усвоить. Важной задачей является обучение большому количеству приемов выполнения того или иного вида работ, так как практика показывает, что учащиеся, овладевшие их наибольшим количеством, могут лучше спланировать работу и успешнее ее выполнить. Низкая степень самостоятельности учащихся при выполнении заданий является основным недостатком их трудовой деятельности. Умение ориентироваться в задании, планировать и контролировать свою работу не вырабатывается у умственно отсталого ребенка автоматически и поэтому на уроках СБО его надо целенаправленно формировать. Это является важнейшей коррекционной задачей специального обучения. </w:t>
      </w:r>
      <w:r w:rsidR="00C63A02" w:rsidRPr="00A03D28">
        <w:rPr>
          <w:rFonts w:ascii="Times New Roman" w:hAnsi="Times New Roman" w:cs="Times New Roman"/>
          <w:sz w:val="24"/>
          <w:szCs w:val="24"/>
        </w:rPr>
        <w:t xml:space="preserve"> </w:t>
      </w:r>
    </w:p>
    <w:p w:rsidR="00E750A3" w:rsidRPr="00A03D28" w:rsidRDefault="00E750A3" w:rsidP="00E750A3">
      <w:pPr>
        <w:spacing w:after="0" w:line="240" w:lineRule="auto"/>
        <w:ind w:firstLine="708"/>
        <w:jc w:val="both"/>
        <w:rPr>
          <w:rFonts w:ascii="Times New Roman" w:hAnsi="Times New Roman" w:cs="Times New Roman"/>
          <w:sz w:val="24"/>
          <w:szCs w:val="24"/>
        </w:rPr>
      </w:pPr>
      <w:proofErr w:type="spellStart"/>
      <w:r w:rsidRPr="00A03D28">
        <w:rPr>
          <w:rFonts w:ascii="Times New Roman" w:hAnsi="Times New Roman" w:cs="Times New Roman"/>
          <w:sz w:val="24"/>
          <w:szCs w:val="24"/>
        </w:rPr>
        <w:t>Межпредметная</w:t>
      </w:r>
      <w:proofErr w:type="spellEnd"/>
      <w:r w:rsidRPr="00A03D28">
        <w:rPr>
          <w:rFonts w:ascii="Times New Roman" w:hAnsi="Times New Roman" w:cs="Times New Roman"/>
          <w:sz w:val="24"/>
          <w:szCs w:val="24"/>
        </w:rPr>
        <w:t xml:space="preserve"> связь уроков СБО состоит в обучении планированию любого вида деятельности. Кроме того, умственно отсталый учащийся затрудняется представить конечный результат своей деятельности. Задача учителя – приучить ученика не начинать работу без конкретного представления продукта своей деятельности.</w:t>
      </w:r>
    </w:p>
    <w:p w:rsidR="00E750A3" w:rsidRPr="00A03D28" w:rsidRDefault="00E750A3" w:rsidP="00E750A3">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xml:space="preserve">Развитие коммуникативных функций речи является непременным условием усвоения курса социально-бытовой ориентировки. Эта задача решается в тесной связи с уроками русского языка и чтения. Многократное употребление типовых фраз в письменной и устной речи способствует закреплению их памяти. На уроках СБО учитель может успешно решать эту задачу в ролевых играх, словесных описаниях учениками бытовых сцен. </w:t>
      </w:r>
    </w:p>
    <w:p w:rsidR="00E750A3" w:rsidRPr="00A03D28" w:rsidRDefault="00E750A3" w:rsidP="00E750A3">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Одной из важнейших задач курса СБО является коррекция и формирование социальных норм поведения умственно отсталого учащегося. Культура поведения, взаимоотношений не может рассматриваться как отдельно взятый раздел, хотя некоторые темы изучаются самостоятельно («Поведение в гостях», «Культура взаимоотношений с друзьями»). Задача формирования правильного поведения решается в той или иной степени при изучении любой темы.</w:t>
      </w:r>
    </w:p>
    <w:p w:rsidR="00E750A3" w:rsidRDefault="00E750A3" w:rsidP="00E750A3">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lastRenderedPageBreak/>
        <w:t>В 11 классе закрепляются и обобщаются навыки, приобретенные за весь период обучения.</w:t>
      </w:r>
    </w:p>
    <w:p w:rsidR="00336062" w:rsidRPr="00A03D28" w:rsidRDefault="00336062" w:rsidP="00F0548C">
      <w:pPr>
        <w:spacing w:after="0" w:line="240" w:lineRule="auto"/>
        <w:ind w:firstLine="708"/>
        <w:jc w:val="both"/>
        <w:rPr>
          <w:rFonts w:ascii="Times New Roman" w:hAnsi="Times New Roman" w:cs="Times New Roman"/>
          <w:b/>
          <w:sz w:val="24"/>
          <w:szCs w:val="24"/>
        </w:rPr>
      </w:pPr>
      <w:bookmarkStart w:id="0" w:name="_GoBack"/>
      <w:bookmarkEnd w:id="0"/>
      <w:r w:rsidRPr="00A03D28">
        <w:rPr>
          <w:rFonts w:ascii="Times New Roman" w:hAnsi="Times New Roman" w:cs="Times New Roman"/>
          <w:sz w:val="24"/>
          <w:szCs w:val="24"/>
        </w:rPr>
        <w:t xml:space="preserve">                              </w:t>
      </w:r>
      <w:r w:rsidRPr="00A03D28">
        <w:rPr>
          <w:rFonts w:ascii="Times New Roman" w:hAnsi="Times New Roman" w:cs="Times New Roman"/>
          <w:b/>
          <w:sz w:val="24"/>
          <w:szCs w:val="24"/>
        </w:rPr>
        <w:t>Основные формы и методы работы.</w:t>
      </w:r>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xml:space="preserve"> </w:t>
      </w:r>
      <w:proofErr w:type="gramStart"/>
      <w:r w:rsidRPr="00A03D28">
        <w:rPr>
          <w:rFonts w:ascii="Times New Roman" w:hAnsi="Times New Roman" w:cs="Times New Roman"/>
          <w:sz w:val="24"/>
          <w:szCs w:val="24"/>
        </w:rPr>
        <w:t>Эффективное усвоение учащимися учебного материала предполагает: использование соответствующих методов, форм, приемов и средств обучения: объяснение, рассказ, беседа, практические работы, экскурсии, сюжетно-ролевые игры; использование наглядных средств обучения, демонстрация учебных кинофильмов, ИКТ.</w:t>
      </w:r>
      <w:proofErr w:type="gramEnd"/>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xml:space="preserve"> </w:t>
      </w:r>
      <w:r w:rsidRPr="001C78CB">
        <w:rPr>
          <w:rFonts w:ascii="Times New Roman" w:hAnsi="Times New Roman" w:cs="Times New Roman"/>
          <w:i/>
          <w:sz w:val="24"/>
          <w:szCs w:val="24"/>
        </w:rPr>
        <w:t>Объяснение</w:t>
      </w:r>
      <w:r w:rsidRPr="00A03D28">
        <w:rPr>
          <w:rFonts w:ascii="Times New Roman" w:hAnsi="Times New Roman" w:cs="Times New Roman"/>
          <w:sz w:val="24"/>
          <w:szCs w:val="24"/>
        </w:rPr>
        <w:t xml:space="preserve"> – проводится при четком соблюдении различных дидактических принципов, используемых в специальном обучении. Метод объяснения используется при изучении нового материала или для закрепления сложного, не усвоенного ранее.</w:t>
      </w:r>
    </w:p>
    <w:p w:rsidR="00336062" w:rsidRPr="00A03D28" w:rsidRDefault="00336062" w:rsidP="00F0548C">
      <w:pPr>
        <w:spacing w:after="0" w:line="240" w:lineRule="auto"/>
        <w:ind w:firstLine="708"/>
        <w:jc w:val="both"/>
        <w:rPr>
          <w:rFonts w:ascii="Times New Roman" w:hAnsi="Times New Roman" w:cs="Times New Roman"/>
          <w:sz w:val="24"/>
          <w:szCs w:val="24"/>
        </w:rPr>
      </w:pPr>
      <w:r w:rsidRPr="001C78CB">
        <w:rPr>
          <w:rFonts w:ascii="Times New Roman" w:hAnsi="Times New Roman" w:cs="Times New Roman"/>
          <w:i/>
          <w:sz w:val="24"/>
          <w:szCs w:val="24"/>
        </w:rPr>
        <w:t xml:space="preserve">Рассказ </w:t>
      </w:r>
      <w:r w:rsidRPr="00A03D28">
        <w:rPr>
          <w:rFonts w:ascii="Times New Roman" w:hAnsi="Times New Roman" w:cs="Times New Roman"/>
          <w:sz w:val="24"/>
          <w:szCs w:val="24"/>
        </w:rPr>
        <w:t>– повествовательное изложение содержания учебного материала. На уроках СБО используют: рассказ-вступление, направленный на подготовку к восприятию нового материала; рассказ-изложение, раскрывающий содержание новой темы; рассказ-заключение, обобщающий материал. Беседа – это вопросно-ответный метод обучения. Она может применяться для сообщения новых знаний, закрепления, повторения, а также для контроля. Для построения беседы учитель выбирает небольшой по объему материал, делит его на несколько логических частей, к каждой части подбирает вопросы. Учитываются знания, опыт и типологические особенности учащихся. Беседа является одним из основных методов обучения на уроках СБО.</w:t>
      </w:r>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xml:space="preserve"> В зависимости от задач урока и оснащенности кабинета могут использоваться разные формы организации </w:t>
      </w:r>
      <w:r w:rsidRPr="001C78CB">
        <w:rPr>
          <w:rFonts w:ascii="Times New Roman" w:hAnsi="Times New Roman" w:cs="Times New Roman"/>
          <w:i/>
          <w:sz w:val="24"/>
          <w:szCs w:val="24"/>
        </w:rPr>
        <w:t>практических</w:t>
      </w:r>
      <w:r w:rsidRPr="00A03D28">
        <w:rPr>
          <w:rFonts w:ascii="Times New Roman" w:hAnsi="Times New Roman" w:cs="Times New Roman"/>
          <w:sz w:val="24"/>
          <w:szCs w:val="24"/>
        </w:rPr>
        <w:t xml:space="preserve"> работ, как коллективные, так и индивидуальные. Количество практических работ можно увеличить и подобрать виды деятельности по усмотрению учителя.  Активное участие в практической работе ведёт к систематизации углублению знаний, к выработке умений и навыков. </w:t>
      </w:r>
    </w:p>
    <w:p w:rsidR="00336062" w:rsidRPr="00A03D28" w:rsidRDefault="00336062" w:rsidP="00F0548C">
      <w:pPr>
        <w:spacing w:after="0" w:line="240" w:lineRule="auto"/>
        <w:ind w:firstLine="708"/>
        <w:jc w:val="both"/>
        <w:rPr>
          <w:rFonts w:ascii="Times New Roman" w:hAnsi="Times New Roman" w:cs="Times New Roman"/>
          <w:sz w:val="24"/>
          <w:szCs w:val="24"/>
        </w:rPr>
      </w:pPr>
      <w:r w:rsidRPr="001C78CB">
        <w:rPr>
          <w:rFonts w:ascii="Times New Roman" w:hAnsi="Times New Roman" w:cs="Times New Roman"/>
          <w:i/>
          <w:sz w:val="24"/>
          <w:szCs w:val="24"/>
        </w:rPr>
        <w:t xml:space="preserve"> Экскурсии</w:t>
      </w:r>
      <w:r w:rsidRPr="00A03D28">
        <w:rPr>
          <w:rFonts w:ascii="Times New Roman" w:hAnsi="Times New Roman" w:cs="Times New Roman"/>
          <w:sz w:val="24"/>
          <w:szCs w:val="24"/>
        </w:rPr>
        <w:t xml:space="preserve"> – им отводится значительное место в программе. Экскурсии могут быть вводные, текущие и итоговые</w:t>
      </w:r>
      <w:r w:rsidR="00AE7523" w:rsidRPr="00A03D28">
        <w:rPr>
          <w:rFonts w:ascii="Times New Roman" w:hAnsi="Times New Roman" w:cs="Times New Roman"/>
          <w:sz w:val="24"/>
          <w:szCs w:val="24"/>
        </w:rPr>
        <w:t xml:space="preserve">. </w:t>
      </w:r>
      <w:r w:rsidRPr="00A03D28">
        <w:rPr>
          <w:rFonts w:ascii="Times New Roman" w:hAnsi="Times New Roman" w:cs="Times New Roman"/>
          <w:sz w:val="24"/>
          <w:szCs w:val="24"/>
        </w:rPr>
        <w:t xml:space="preserve">Любая экскурсия не является самоцелью и используется в сочетании с другими организационными формами обучения. В ходе экскурсий могут проводиться практические работы. </w:t>
      </w:r>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Сюжетно-ролевые</w:t>
      </w:r>
      <w:r w:rsidR="00AE7523" w:rsidRPr="00A03D28">
        <w:rPr>
          <w:rFonts w:ascii="Times New Roman" w:hAnsi="Times New Roman" w:cs="Times New Roman"/>
          <w:sz w:val="24"/>
          <w:szCs w:val="24"/>
        </w:rPr>
        <w:t xml:space="preserve"> и </w:t>
      </w:r>
      <w:r w:rsidR="00AE7523" w:rsidRPr="001C78CB">
        <w:rPr>
          <w:rFonts w:ascii="Times New Roman" w:hAnsi="Times New Roman" w:cs="Times New Roman"/>
          <w:i/>
          <w:sz w:val="24"/>
          <w:szCs w:val="24"/>
        </w:rPr>
        <w:t>деловые</w:t>
      </w:r>
      <w:r w:rsidRPr="00A03D28">
        <w:rPr>
          <w:rFonts w:ascii="Times New Roman" w:hAnsi="Times New Roman" w:cs="Times New Roman"/>
          <w:sz w:val="24"/>
          <w:szCs w:val="24"/>
        </w:rPr>
        <w:t xml:space="preserve"> игры применяются как один из ведущих методов обучения. Сюжетно-ролевые игры в основном следует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приемы ухода за маленьким ребенком и т. д.). Вариантом сюжетно-ролевых игр является метод моделирования реальных сюжетных ситуаций и может применяться как метод обучения и как форма организации учебной деятельности. </w:t>
      </w:r>
    </w:p>
    <w:p w:rsidR="00336062" w:rsidRPr="00A03D28" w:rsidRDefault="001C78CB" w:rsidP="0033606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36062" w:rsidRPr="00A03D28">
        <w:rPr>
          <w:rFonts w:ascii="Times New Roman" w:hAnsi="Times New Roman" w:cs="Times New Roman"/>
          <w:sz w:val="24"/>
          <w:szCs w:val="24"/>
        </w:rPr>
        <w:t>Самым значимым и эффективным методом изучения программного материала на занятиях по СБО является собственная предметно-практическая деятельность учащихся. Используется культурно-образовательная среда района города: экскурсии, походы в библиотеки, музеи.</w:t>
      </w:r>
    </w:p>
    <w:p w:rsidR="001C78CB"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xml:space="preserve">                                    </w:t>
      </w:r>
    </w:p>
    <w:p w:rsidR="00336062" w:rsidRDefault="00336062" w:rsidP="001C78CB">
      <w:pPr>
        <w:spacing w:after="0" w:line="240" w:lineRule="auto"/>
        <w:ind w:firstLine="708"/>
        <w:jc w:val="center"/>
        <w:rPr>
          <w:rFonts w:ascii="Times New Roman" w:hAnsi="Times New Roman" w:cs="Times New Roman"/>
          <w:b/>
          <w:sz w:val="24"/>
          <w:szCs w:val="24"/>
        </w:rPr>
      </w:pPr>
      <w:r w:rsidRPr="00A03D28">
        <w:rPr>
          <w:rFonts w:ascii="Times New Roman" w:hAnsi="Times New Roman" w:cs="Times New Roman"/>
          <w:b/>
          <w:sz w:val="24"/>
          <w:szCs w:val="24"/>
        </w:rPr>
        <w:t>Технологии:</w:t>
      </w:r>
    </w:p>
    <w:p w:rsidR="001C78CB" w:rsidRPr="00A03D28" w:rsidRDefault="001C78CB" w:rsidP="001C78CB">
      <w:pPr>
        <w:spacing w:after="0" w:line="240" w:lineRule="auto"/>
        <w:ind w:firstLine="708"/>
        <w:jc w:val="center"/>
        <w:rPr>
          <w:rFonts w:ascii="Times New Roman" w:hAnsi="Times New Roman" w:cs="Times New Roman"/>
          <w:b/>
          <w:sz w:val="24"/>
          <w:szCs w:val="24"/>
        </w:rPr>
      </w:pPr>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Словесные методы (рассказ, объяснение, беседа). Беседа может быть вводной и предварять другие виды работ для привлечения к ним интереса учащихся, а также может использоваться для закрепления полученных знаний при повторении пройденного. Беседа на занятиях СБО всегда, где это возможно, должна сопровождаться использованием средств наглядности: реальными предметами, макетами, схемами.</w:t>
      </w:r>
    </w:p>
    <w:p w:rsidR="00336062" w:rsidRPr="00A03D28" w:rsidRDefault="00AE7523" w:rsidP="00F0548C">
      <w:pPr>
        <w:spacing w:after="0" w:line="240" w:lineRule="auto"/>
        <w:ind w:firstLine="708"/>
        <w:jc w:val="both"/>
        <w:rPr>
          <w:rFonts w:ascii="Times New Roman" w:hAnsi="Times New Roman" w:cs="Times New Roman"/>
          <w:sz w:val="24"/>
          <w:szCs w:val="24"/>
        </w:rPr>
      </w:pPr>
      <w:proofErr w:type="gramStart"/>
      <w:r w:rsidRPr="00A03D28">
        <w:rPr>
          <w:rFonts w:ascii="Times New Roman" w:hAnsi="Times New Roman" w:cs="Times New Roman"/>
          <w:sz w:val="24"/>
          <w:szCs w:val="24"/>
        </w:rPr>
        <w:t>- Наглядные методы (</w:t>
      </w:r>
      <w:r w:rsidR="00336062" w:rsidRPr="00A03D28">
        <w:rPr>
          <w:rFonts w:ascii="Times New Roman" w:hAnsi="Times New Roman" w:cs="Times New Roman"/>
          <w:sz w:val="24"/>
          <w:szCs w:val="24"/>
        </w:rPr>
        <w:t>натуральные предметы: одежда, обувь, посуда; реальные объекты: помещение, учреждение, муляжи, игрушки, изображения: предметные, сюжетные).</w:t>
      </w:r>
      <w:proofErr w:type="gramEnd"/>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xml:space="preserve">- Практические методы (дидактические игры, упражнения, задания, тесты, самостоятельная работа).          </w:t>
      </w:r>
    </w:p>
    <w:p w:rsidR="001C78CB" w:rsidRDefault="00336062" w:rsidP="00AE7523">
      <w:pPr>
        <w:spacing w:after="0" w:line="240" w:lineRule="auto"/>
        <w:ind w:firstLine="708"/>
        <w:rPr>
          <w:rFonts w:ascii="Times New Roman" w:hAnsi="Times New Roman" w:cs="Times New Roman"/>
          <w:sz w:val="24"/>
          <w:szCs w:val="24"/>
        </w:rPr>
      </w:pPr>
      <w:r w:rsidRPr="00A03D28">
        <w:rPr>
          <w:rFonts w:ascii="Times New Roman" w:hAnsi="Times New Roman" w:cs="Times New Roman"/>
          <w:sz w:val="24"/>
          <w:szCs w:val="24"/>
        </w:rPr>
        <w:t xml:space="preserve">На занятиях по СБО практическая работа по освоению того или иного навыка включает в себя инструктаж, демонстрацию правильных приемов выполнения действия, повторение учащимися этого действия. Практическое освоение навыка может </w:t>
      </w:r>
      <w:r w:rsidRPr="00A03D28">
        <w:rPr>
          <w:rFonts w:ascii="Times New Roman" w:hAnsi="Times New Roman" w:cs="Times New Roman"/>
          <w:sz w:val="24"/>
          <w:szCs w:val="24"/>
        </w:rPr>
        <w:lastRenderedPageBreak/>
        <w:t xml:space="preserve">проводиться только </w:t>
      </w:r>
      <w:r w:rsidR="00AE7523" w:rsidRPr="00A03D28">
        <w:rPr>
          <w:rFonts w:ascii="Times New Roman" w:hAnsi="Times New Roman" w:cs="Times New Roman"/>
          <w:sz w:val="24"/>
          <w:szCs w:val="24"/>
        </w:rPr>
        <w:t xml:space="preserve">после выяснения того, насколько </w:t>
      </w:r>
      <w:r w:rsidRPr="00A03D28">
        <w:rPr>
          <w:rFonts w:ascii="Times New Roman" w:hAnsi="Times New Roman" w:cs="Times New Roman"/>
          <w:sz w:val="24"/>
          <w:szCs w:val="24"/>
        </w:rPr>
        <w:t xml:space="preserve">данный навык соответствует возможностям учащихся.                                </w:t>
      </w:r>
      <w:r w:rsidR="00AE7523" w:rsidRPr="00A03D28">
        <w:rPr>
          <w:rFonts w:ascii="Times New Roman" w:hAnsi="Times New Roman" w:cs="Times New Roman"/>
          <w:sz w:val="24"/>
          <w:szCs w:val="24"/>
        </w:rPr>
        <w:t xml:space="preserve">      </w:t>
      </w:r>
    </w:p>
    <w:p w:rsidR="001C78CB" w:rsidRDefault="001C78CB" w:rsidP="001C78CB">
      <w:pPr>
        <w:spacing w:after="0" w:line="240" w:lineRule="auto"/>
        <w:ind w:firstLine="708"/>
        <w:jc w:val="center"/>
        <w:rPr>
          <w:rFonts w:ascii="Times New Roman" w:hAnsi="Times New Roman" w:cs="Times New Roman"/>
          <w:b/>
          <w:sz w:val="24"/>
          <w:szCs w:val="24"/>
        </w:rPr>
      </w:pPr>
    </w:p>
    <w:p w:rsidR="00336062" w:rsidRDefault="00336062" w:rsidP="001C78CB">
      <w:pPr>
        <w:spacing w:after="0" w:line="240" w:lineRule="auto"/>
        <w:ind w:firstLine="708"/>
        <w:jc w:val="center"/>
        <w:rPr>
          <w:rFonts w:ascii="Times New Roman" w:hAnsi="Times New Roman" w:cs="Times New Roman"/>
          <w:b/>
          <w:sz w:val="24"/>
          <w:szCs w:val="24"/>
        </w:rPr>
      </w:pPr>
      <w:proofErr w:type="spellStart"/>
      <w:r w:rsidRPr="00A03D28">
        <w:rPr>
          <w:rFonts w:ascii="Times New Roman" w:hAnsi="Times New Roman" w:cs="Times New Roman"/>
          <w:b/>
          <w:sz w:val="24"/>
          <w:szCs w:val="24"/>
        </w:rPr>
        <w:t>Межпредметные</w:t>
      </w:r>
      <w:proofErr w:type="spellEnd"/>
      <w:r w:rsidRPr="00A03D28">
        <w:rPr>
          <w:rFonts w:ascii="Times New Roman" w:hAnsi="Times New Roman" w:cs="Times New Roman"/>
          <w:b/>
          <w:sz w:val="24"/>
          <w:szCs w:val="24"/>
        </w:rPr>
        <w:t xml:space="preserve"> связи</w:t>
      </w:r>
    </w:p>
    <w:p w:rsidR="001C78CB" w:rsidRPr="00A03D28" w:rsidRDefault="001C78CB" w:rsidP="001C78CB">
      <w:pPr>
        <w:spacing w:after="0" w:line="240" w:lineRule="auto"/>
        <w:ind w:firstLine="708"/>
        <w:jc w:val="center"/>
        <w:rPr>
          <w:rFonts w:ascii="Times New Roman" w:hAnsi="Times New Roman" w:cs="Times New Roman"/>
          <w:b/>
          <w:sz w:val="24"/>
          <w:szCs w:val="24"/>
        </w:rPr>
      </w:pPr>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xml:space="preserve">Социально-бытовую ориентировку можно рассматривать как сквозной предмет, дающий учащимся возможность применять на практике знания и умения, полученные на других уроках. </w:t>
      </w:r>
      <w:proofErr w:type="gramStart"/>
      <w:r w:rsidRPr="00A03D28">
        <w:rPr>
          <w:rFonts w:ascii="Times New Roman" w:hAnsi="Times New Roman" w:cs="Times New Roman"/>
          <w:sz w:val="24"/>
          <w:szCs w:val="24"/>
        </w:rPr>
        <w:t>Занятия по социально-бытовой ориентировке тесно связаны с уроками русского языка и чтения (полнота устных ответов, последовательность изложения, правильность построения фраз, диалогов), математики (меры веса и длины), географии (сезонные изменения, традиции, обычаи, блюда), труда (свойства древесины, металлов), естествознания (культурные растения, овощи, фрукты).</w:t>
      </w:r>
      <w:proofErr w:type="gramEnd"/>
    </w:p>
    <w:p w:rsidR="00AE7523" w:rsidRPr="00A03D28" w:rsidRDefault="00336062" w:rsidP="00F0548C">
      <w:pPr>
        <w:spacing w:after="0" w:line="240" w:lineRule="auto"/>
        <w:ind w:firstLine="708"/>
        <w:jc w:val="both"/>
        <w:rPr>
          <w:rFonts w:ascii="Times New Roman" w:hAnsi="Times New Roman" w:cs="Times New Roman"/>
          <w:b/>
          <w:sz w:val="24"/>
          <w:szCs w:val="24"/>
        </w:rPr>
      </w:pPr>
      <w:r w:rsidRPr="00A03D28">
        <w:rPr>
          <w:rFonts w:ascii="Times New Roman" w:hAnsi="Times New Roman" w:cs="Times New Roman"/>
          <w:sz w:val="24"/>
          <w:szCs w:val="24"/>
        </w:rPr>
        <w:t xml:space="preserve">                       </w:t>
      </w:r>
      <w:r w:rsidR="00B14B1E" w:rsidRPr="00A03D28">
        <w:rPr>
          <w:rFonts w:ascii="Times New Roman" w:hAnsi="Times New Roman" w:cs="Times New Roman"/>
          <w:sz w:val="24"/>
          <w:szCs w:val="24"/>
        </w:rPr>
        <w:t xml:space="preserve"> </w:t>
      </w:r>
      <w:r w:rsidR="00B14B1E" w:rsidRPr="00A03D28">
        <w:rPr>
          <w:rFonts w:ascii="Times New Roman" w:hAnsi="Times New Roman" w:cs="Times New Roman"/>
          <w:b/>
          <w:sz w:val="24"/>
          <w:szCs w:val="24"/>
        </w:rPr>
        <w:t xml:space="preserve">Ожидаемые результаты. </w:t>
      </w:r>
    </w:p>
    <w:p w:rsidR="001C78CB" w:rsidRDefault="00B14B1E"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В результате реализации программы по социально-бытовой ориентировке учащиеся</w:t>
      </w:r>
      <w:r w:rsidR="00136EE7" w:rsidRPr="00A03D28">
        <w:rPr>
          <w:rFonts w:ascii="Times New Roman" w:hAnsi="Times New Roman" w:cs="Times New Roman"/>
          <w:sz w:val="24"/>
          <w:szCs w:val="24"/>
        </w:rPr>
        <w:t xml:space="preserve"> должны знать, понимать, уметь и использовать приобретенные знания и умения в практической деятельности и повседневной жизни, а также </w:t>
      </w:r>
      <w:r w:rsidRPr="00A03D28">
        <w:rPr>
          <w:rFonts w:ascii="Times New Roman" w:hAnsi="Times New Roman" w:cs="Times New Roman"/>
          <w:sz w:val="24"/>
          <w:szCs w:val="24"/>
        </w:rPr>
        <w:t>научатся правилам ведения домашнего хозяйства; получат теоретические и практические знания о самостоятельной жизни и жизненно необходимых бытовых умениях и навыках, достаточные для самообслуживания, помощи семье, адаптации в современном обществе, ориентации в социуме и в быту, в самостоятельном поиске работы и трудоустройстве.</w:t>
      </w:r>
      <w:r w:rsidR="00336062" w:rsidRPr="00A03D28">
        <w:rPr>
          <w:rFonts w:ascii="Times New Roman" w:hAnsi="Times New Roman" w:cs="Times New Roman"/>
          <w:sz w:val="24"/>
          <w:szCs w:val="24"/>
        </w:rPr>
        <w:t xml:space="preserve">   </w:t>
      </w:r>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xml:space="preserve">           </w:t>
      </w:r>
    </w:p>
    <w:p w:rsidR="00136EE7" w:rsidRPr="00A03D28" w:rsidRDefault="00B14B1E" w:rsidP="00F0548C">
      <w:pPr>
        <w:spacing w:after="0" w:line="240" w:lineRule="auto"/>
        <w:ind w:firstLine="708"/>
        <w:jc w:val="both"/>
        <w:rPr>
          <w:rFonts w:ascii="Times New Roman" w:hAnsi="Times New Roman" w:cs="Times New Roman"/>
          <w:b/>
          <w:sz w:val="24"/>
          <w:szCs w:val="24"/>
        </w:rPr>
      </w:pPr>
      <w:r w:rsidRPr="00A03D28">
        <w:rPr>
          <w:rFonts w:ascii="Times New Roman" w:hAnsi="Times New Roman" w:cs="Times New Roman"/>
          <w:sz w:val="24"/>
          <w:szCs w:val="24"/>
        </w:rPr>
        <w:t xml:space="preserve"> </w:t>
      </w:r>
      <w:r w:rsidR="00E94285" w:rsidRPr="00A03D28">
        <w:rPr>
          <w:rFonts w:ascii="Times New Roman" w:hAnsi="Times New Roman" w:cs="Times New Roman"/>
          <w:b/>
          <w:sz w:val="24"/>
          <w:szCs w:val="24"/>
        </w:rPr>
        <w:t xml:space="preserve">Критерии и нормы оценки знаний обучающихся </w:t>
      </w:r>
    </w:p>
    <w:p w:rsidR="00136EE7" w:rsidRPr="00A03D28" w:rsidRDefault="00136EE7"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xml:space="preserve">Система оценивания в конце изучения каждой темы предусматривает тестирование, устные опросы, самостоятельные  и практические работы. </w:t>
      </w:r>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Исходя из поставленных целей и возрастных особенностей</w:t>
      </w:r>
      <w:r w:rsidR="00E94285" w:rsidRPr="00A03D28">
        <w:rPr>
          <w:rFonts w:ascii="Times New Roman" w:hAnsi="Times New Roman" w:cs="Times New Roman"/>
          <w:sz w:val="24"/>
          <w:szCs w:val="24"/>
        </w:rPr>
        <w:t xml:space="preserve"> </w:t>
      </w:r>
      <w:r w:rsidRPr="00A03D28">
        <w:rPr>
          <w:rFonts w:ascii="Times New Roman" w:hAnsi="Times New Roman" w:cs="Times New Roman"/>
          <w:sz w:val="24"/>
          <w:szCs w:val="24"/>
        </w:rPr>
        <w:t>учащихся, необходимо учитывать:</w:t>
      </w:r>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правильность и осознанность изложения материала, полноту раскрытия понятий, правильность выполнения практических работ;</w:t>
      </w:r>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самостоятельность ответа;</w:t>
      </w:r>
    </w:p>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умение переносить полученные знания на практику;</w:t>
      </w:r>
    </w:p>
    <w:p w:rsidR="00E94285" w:rsidRPr="00A03D28" w:rsidRDefault="00E94285" w:rsidP="00F0548C">
      <w:pPr>
        <w:spacing w:after="0" w:line="240" w:lineRule="auto"/>
        <w:ind w:firstLine="708"/>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6225"/>
      </w:tblGrid>
      <w:tr w:rsidR="00336062" w:rsidRPr="00A03D28" w:rsidTr="00336062">
        <w:tc>
          <w:tcPr>
            <w:tcW w:w="3237" w:type="dxa"/>
            <w:tcBorders>
              <w:top w:val="single" w:sz="4" w:space="0" w:color="auto"/>
              <w:left w:val="single" w:sz="4" w:space="0" w:color="auto"/>
              <w:bottom w:val="single" w:sz="4" w:space="0" w:color="auto"/>
              <w:right w:val="single" w:sz="4" w:space="0" w:color="auto"/>
            </w:tcBorders>
            <w:hideMark/>
          </w:tcPr>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Оценка</w:t>
            </w:r>
          </w:p>
        </w:tc>
        <w:tc>
          <w:tcPr>
            <w:tcW w:w="6225" w:type="dxa"/>
            <w:tcBorders>
              <w:top w:val="single" w:sz="4" w:space="0" w:color="auto"/>
              <w:left w:val="single" w:sz="4" w:space="0" w:color="auto"/>
              <w:bottom w:val="single" w:sz="4" w:space="0" w:color="auto"/>
              <w:right w:val="single" w:sz="4" w:space="0" w:color="auto"/>
            </w:tcBorders>
            <w:hideMark/>
          </w:tcPr>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 выполнения заданий</w:t>
            </w:r>
          </w:p>
        </w:tc>
      </w:tr>
      <w:tr w:rsidR="00E94285" w:rsidRPr="00A03D28" w:rsidTr="00336062">
        <w:tc>
          <w:tcPr>
            <w:tcW w:w="3237" w:type="dxa"/>
            <w:tcBorders>
              <w:top w:val="single" w:sz="4" w:space="0" w:color="auto"/>
              <w:left w:val="single" w:sz="4" w:space="0" w:color="auto"/>
              <w:bottom w:val="single" w:sz="4" w:space="0" w:color="auto"/>
              <w:right w:val="single" w:sz="4" w:space="0" w:color="auto"/>
            </w:tcBorders>
            <w:hideMark/>
          </w:tcPr>
          <w:p w:rsidR="00E94285" w:rsidRPr="00A03D28" w:rsidRDefault="00E94285" w:rsidP="00F0548C">
            <w:pPr>
              <w:spacing w:after="0" w:line="240" w:lineRule="auto"/>
              <w:ind w:firstLine="708"/>
              <w:jc w:val="both"/>
              <w:rPr>
                <w:rFonts w:ascii="Times New Roman" w:hAnsi="Times New Roman" w:cs="Times New Roman"/>
                <w:sz w:val="24"/>
                <w:szCs w:val="24"/>
              </w:rPr>
            </w:pPr>
          </w:p>
        </w:tc>
        <w:tc>
          <w:tcPr>
            <w:tcW w:w="6225" w:type="dxa"/>
            <w:tcBorders>
              <w:top w:val="single" w:sz="4" w:space="0" w:color="auto"/>
              <w:left w:val="single" w:sz="4" w:space="0" w:color="auto"/>
              <w:bottom w:val="single" w:sz="4" w:space="0" w:color="auto"/>
              <w:right w:val="single" w:sz="4" w:space="0" w:color="auto"/>
            </w:tcBorders>
            <w:hideMark/>
          </w:tcPr>
          <w:p w:rsidR="00E94285" w:rsidRPr="00A03D28" w:rsidRDefault="00E94285" w:rsidP="00F0548C">
            <w:pPr>
              <w:spacing w:after="0" w:line="240" w:lineRule="auto"/>
              <w:ind w:firstLine="708"/>
              <w:jc w:val="both"/>
              <w:rPr>
                <w:rFonts w:ascii="Times New Roman" w:hAnsi="Times New Roman" w:cs="Times New Roman"/>
                <w:sz w:val="24"/>
                <w:szCs w:val="24"/>
              </w:rPr>
            </w:pPr>
          </w:p>
        </w:tc>
      </w:tr>
      <w:tr w:rsidR="00336062" w:rsidRPr="00A03D28" w:rsidTr="00336062">
        <w:tc>
          <w:tcPr>
            <w:tcW w:w="3237" w:type="dxa"/>
            <w:tcBorders>
              <w:top w:val="single" w:sz="4" w:space="0" w:color="auto"/>
              <w:left w:val="single" w:sz="4" w:space="0" w:color="auto"/>
              <w:bottom w:val="single" w:sz="4" w:space="0" w:color="auto"/>
              <w:right w:val="single" w:sz="4" w:space="0" w:color="auto"/>
            </w:tcBorders>
            <w:hideMark/>
          </w:tcPr>
          <w:p w:rsidR="00336062" w:rsidRPr="00A03D28" w:rsidRDefault="00336062" w:rsidP="00A03D28">
            <w:pPr>
              <w:spacing w:after="0" w:line="240" w:lineRule="auto"/>
              <w:jc w:val="both"/>
              <w:rPr>
                <w:rFonts w:ascii="Times New Roman" w:hAnsi="Times New Roman" w:cs="Times New Roman"/>
                <w:sz w:val="24"/>
                <w:szCs w:val="24"/>
              </w:rPr>
            </w:pPr>
            <w:r w:rsidRPr="00A03D28">
              <w:rPr>
                <w:rFonts w:ascii="Times New Roman" w:hAnsi="Times New Roman" w:cs="Times New Roman"/>
                <w:b/>
                <w:bCs/>
                <w:sz w:val="24"/>
                <w:szCs w:val="24"/>
              </w:rPr>
              <w:t>удовлетворительно</w:t>
            </w:r>
          </w:p>
        </w:tc>
        <w:tc>
          <w:tcPr>
            <w:tcW w:w="6225" w:type="dxa"/>
            <w:tcBorders>
              <w:top w:val="single" w:sz="4" w:space="0" w:color="auto"/>
              <w:left w:val="single" w:sz="4" w:space="0" w:color="auto"/>
              <w:bottom w:val="single" w:sz="4" w:space="0" w:color="auto"/>
              <w:right w:val="single" w:sz="4" w:space="0" w:color="auto"/>
            </w:tcBorders>
            <w:hideMark/>
          </w:tcPr>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35 – 50%</w:t>
            </w:r>
          </w:p>
        </w:tc>
      </w:tr>
      <w:tr w:rsidR="00336062" w:rsidRPr="00A03D28" w:rsidTr="00336062">
        <w:tc>
          <w:tcPr>
            <w:tcW w:w="3237" w:type="dxa"/>
            <w:tcBorders>
              <w:top w:val="single" w:sz="4" w:space="0" w:color="auto"/>
              <w:left w:val="single" w:sz="4" w:space="0" w:color="auto"/>
              <w:bottom w:val="single" w:sz="4" w:space="0" w:color="auto"/>
              <w:right w:val="single" w:sz="4" w:space="0" w:color="auto"/>
            </w:tcBorders>
            <w:hideMark/>
          </w:tcPr>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b/>
                <w:bCs/>
                <w:sz w:val="24"/>
                <w:szCs w:val="24"/>
              </w:rPr>
              <w:t>хорошо</w:t>
            </w:r>
          </w:p>
        </w:tc>
        <w:tc>
          <w:tcPr>
            <w:tcW w:w="6225" w:type="dxa"/>
            <w:tcBorders>
              <w:top w:val="single" w:sz="4" w:space="0" w:color="auto"/>
              <w:left w:val="single" w:sz="4" w:space="0" w:color="auto"/>
              <w:bottom w:val="single" w:sz="4" w:space="0" w:color="auto"/>
              <w:right w:val="single" w:sz="4" w:space="0" w:color="auto"/>
            </w:tcBorders>
            <w:hideMark/>
          </w:tcPr>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50 – 65%</w:t>
            </w:r>
          </w:p>
        </w:tc>
      </w:tr>
      <w:tr w:rsidR="00336062" w:rsidRPr="00A03D28" w:rsidTr="00336062">
        <w:tc>
          <w:tcPr>
            <w:tcW w:w="3237" w:type="dxa"/>
            <w:tcBorders>
              <w:top w:val="single" w:sz="4" w:space="0" w:color="auto"/>
              <w:left w:val="single" w:sz="4" w:space="0" w:color="auto"/>
              <w:bottom w:val="single" w:sz="4" w:space="0" w:color="auto"/>
              <w:right w:val="single" w:sz="4" w:space="0" w:color="auto"/>
            </w:tcBorders>
            <w:hideMark/>
          </w:tcPr>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b/>
                <w:bCs/>
                <w:sz w:val="24"/>
                <w:szCs w:val="24"/>
              </w:rPr>
              <w:t>очень хорошо</w:t>
            </w:r>
          </w:p>
        </w:tc>
        <w:tc>
          <w:tcPr>
            <w:tcW w:w="6225" w:type="dxa"/>
            <w:tcBorders>
              <w:top w:val="single" w:sz="4" w:space="0" w:color="auto"/>
              <w:left w:val="single" w:sz="4" w:space="0" w:color="auto"/>
              <w:bottom w:val="single" w:sz="4" w:space="0" w:color="auto"/>
              <w:right w:val="single" w:sz="4" w:space="0" w:color="auto"/>
            </w:tcBorders>
            <w:hideMark/>
          </w:tcPr>
          <w:p w:rsidR="00336062" w:rsidRPr="00A03D28" w:rsidRDefault="00336062"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свыше 65%</w:t>
            </w:r>
          </w:p>
        </w:tc>
      </w:tr>
    </w:tbl>
    <w:p w:rsidR="001C78CB" w:rsidRDefault="00A03D28" w:rsidP="00F0548C">
      <w:pPr>
        <w:spacing w:after="0" w:line="240" w:lineRule="auto"/>
        <w:ind w:firstLine="708"/>
        <w:jc w:val="both"/>
        <w:rPr>
          <w:rFonts w:ascii="Times New Roman" w:hAnsi="Times New Roman" w:cs="Times New Roman"/>
          <w:sz w:val="24"/>
          <w:szCs w:val="24"/>
        </w:rPr>
      </w:pPr>
      <w:r w:rsidRPr="00A03D28">
        <w:rPr>
          <w:rFonts w:ascii="Times New Roman" w:hAnsi="Times New Roman" w:cs="Times New Roman"/>
          <w:sz w:val="24"/>
          <w:szCs w:val="24"/>
        </w:rPr>
        <w:tab/>
      </w:r>
    </w:p>
    <w:p w:rsidR="003E7690" w:rsidRPr="00FA088A" w:rsidRDefault="00B775C6" w:rsidP="003E7690">
      <w:pPr>
        <w:pStyle w:val="a5"/>
        <w:rPr>
          <w:rFonts w:ascii="Times New Roman" w:hAnsi="Times New Roman"/>
          <w:b/>
          <w:sz w:val="24"/>
          <w:szCs w:val="24"/>
        </w:rPr>
      </w:pPr>
      <w:r w:rsidRPr="00A03D28">
        <w:rPr>
          <w:rFonts w:ascii="Times New Roman" w:hAnsi="Times New Roman"/>
          <w:sz w:val="24"/>
          <w:szCs w:val="24"/>
        </w:rPr>
        <w:t xml:space="preserve">                                    </w:t>
      </w:r>
      <w:r w:rsidR="003E7690" w:rsidRPr="00FA088A">
        <w:rPr>
          <w:rFonts w:ascii="Times New Roman" w:hAnsi="Times New Roman"/>
          <w:sz w:val="24"/>
          <w:szCs w:val="24"/>
        </w:rPr>
        <w:t xml:space="preserve">    </w:t>
      </w:r>
      <w:r w:rsidR="003E7690" w:rsidRPr="00FA088A">
        <w:rPr>
          <w:rFonts w:ascii="Times New Roman" w:hAnsi="Times New Roman"/>
          <w:b/>
          <w:sz w:val="24"/>
          <w:szCs w:val="24"/>
        </w:rPr>
        <w:t>11 класс</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Личная гигиена.</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Повторение материала по личной гигиене: уход за кожей лица, тела, ног, за волосами, за ногтями. Маникюр. Бритье. Прически.</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Макияж. Косметические средства для выполнения макияжа. Соответствие макияжа ситуации. Удаление макияжа.</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Средства для загара. Срок годности косметических средств.</w:t>
      </w:r>
    </w:p>
    <w:p w:rsidR="003E7690" w:rsidRPr="00FA088A" w:rsidRDefault="003E7690" w:rsidP="003E7690">
      <w:pPr>
        <w:pStyle w:val="a5"/>
        <w:jc w:val="both"/>
        <w:rPr>
          <w:rFonts w:ascii="Times New Roman" w:hAnsi="Times New Roman"/>
          <w:sz w:val="24"/>
          <w:szCs w:val="24"/>
        </w:rPr>
      </w:pPr>
      <w:proofErr w:type="gramStart"/>
      <w:r w:rsidRPr="00FA088A">
        <w:rPr>
          <w:rFonts w:ascii="Times New Roman" w:hAnsi="Times New Roman"/>
          <w:sz w:val="24"/>
          <w:szCs w:val="24"/>
        </w:rPr>
        <w:t>П</w:t>
      </w:r>
      <w:proofErr w:type="gramEnd"/>
      <w:r w:rsidRPr="00FA088A">
        <w:rPr>
          <w:rFonts w:ascii="Times New Roman" w:hAnsi="Times New Roman"/>
          <w:sz w:val="24"/>
          <w:szCs w:val="24"/>
        </w:rPr>
        <w:t xml:space="preserve"> р а к т и ч е с к и е    з а н я т и 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Выполнение процедур по уходу за кожей лица. Выполнение макияжа.</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косметические средства для макияжа;</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косметические средства для загара.</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уметь: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выполнять несложный макияж и удалять его с помощью косметических средств.</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Вредные привычки.</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Вред курения. Вред алкоголя и наркотиков.</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о вреде курения, наносимом здоровью курящих и окружающих их людей;</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о вредном воздействии алкоголя и наркотиков на организм человека;</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о социальных </w:t>
      </w:r>
      <w:proofErr w:type="gramStart"/>
      <w:r w:rsidRPr="00FA088A">
        <w:rPr>
          <w:rFonts w:ascii="Times New Roman" w:hAnsi="Times New Roman"/>
          <w:sz w:val="24"/>
          <w:szCs w:val="24"/>
        </w:rPr>
        <w:t>последствиях</w:t>
      </w:r>
      <w:proofErr w:type="gramEnd"/>
      <w:r w:rsidRPr="00FA088A">
        <w:rPr>
          <w:rFonts w:ascii="Times New Roman" w:hAnsi="Times New Roman"/>
          <w:sz w:val="24"/>
          <w:szCs w:val="24"/>
        </w:rPr>
        <w:t xml:space="preserve"> к которым приводят вредные привычки;</w:t>
      </w:r>
    </w:p>
    <w:p w:rsidR="003E7690" w:rsidRDefault="003E7690" w:rsidP="003E7690">
      <w:pPr>
        <w:pStyle w:val="a5"/>
        <w:jc w:val="both"/>
        <w:rPr>
          <w:rFonts w:ascii="Times New Roman" w:hAnsi="Times New Roman"/>
          <w:sz w:val="24"/>
          <w:szCs w:val="24"/>
        </w:rPr>
      </w:pPr>
      <w:r w:rsidRPr="00FA088A">
        <w:rPr>
          <w:rFonts w:ascii="Times New Roman" w:hAnsi="Times New Roman"/>
          <w:sz w:val="24"/>
          <w:szCs w:val="24"/>
        </w:rPr>
        <w:lastRenderedPageBreak/>
        <w:t>- способы борьбы с вредными привычками.</w:t>
      </w:r>
    </w:p>
    <w:p w:rsidR="003E7690" w:rsidRDefault="003E7690" w:rsidP="003E7690">
      <w:pPr>
        <w:pStyle w:val="a5"/>
        <w:jc w:val="both"/>
        <w:rPr>
          <w:rFonts w:ascii="Times New Roman" w:hAnsi="Times New Roman"/>
          <w:sz w:val="24"/>
          <w:szCs w:val="24"/>
        </w:rPr>
      </w:pPr>
    </w:p>
    <w:p w:rsidR="003E7690" w:rsidRPr="00FA088A" w:rsidRDefault="003E7690" w:rsidP="003E7690">
      <w:pPr>
        <w:pStyle w:val="a5"/>
        <w:jc w:val="both"/>
        <w:rPr>
          <w:rFonts w:ascii="Times New Roman" w:hAnsi="Times New Roman"/>
          <w:sz w:val="24"/>
          <w:szCs w:val="24"/>
        </w:rPr>
      </w:pPr>
    </w:p>
    <w:p w:rsidR="003E7690" w:rsidRPr="00FA088A" w:rsidRDefault="003E7690" w:rsidP="003E7690">
      <w:pPr>
        <w:pStyle w:val="a5"/>
        <w:rPr>
          <w:rFonts w:ascii="Times New Roman" w:hAnsi="Times New Roman"/>
          <w:b/>
          <w:sz w:val="24"/>
          <w:szCs w:val="24"/>
        </w:rPr>
      </w:pPr>
      <w:r w:rsidRPr="00FA088A">
        <w:rPr>
          <w:rFonts w:ascii="Times New Roman" w:hAnsi="Times New Roman"/>
          <w:b/>
          <w:sz w:val="24"/>
          <w:szCs w:val="24"/>
        </w:rPr>
        <w:t>Одежда и обувь.</w:t>
      </w:r>
    </w:p>
    <w:p w:rsidR="003E7690" w:rsidRPr="00FA088A" w:rsidRDefault="003E7690" w:rsidP="003E7690">
      <w:pPr>
        <w:pStyle w:val="a5"/>
        <w:rPr>
          <w:rFonts w:ascii="Times New Roman" w:hAnsi="Times New Roman"/>
          <w:sz w:val="24"/>
          <w:szCs w:val="24"/>
        </w:rPr>
      </w:pPr>
      <w:r w:rsidRPr="00FA088A">
        <w:rPr>
          <w:rFonts w:ascii="Times New Roman" w:hAnsi="Times New Roman"/>
          <w:b/>
          <w:sz w:val="24"/>
          <w:szCs w:val="24"/>
        </w:rPr>
        <w:t xml:space="preserve">      </w:t>
      </w:r>
      <w:r w:rsidRPr="00FA088A">
        <w:rPr>
          <w:rFonts w:ascii="Times New Roman" w:hAnsi="Times New Roman"/>
          <w:sz w:val="24"/>
          <w:szCs w:val="24"/>
        </w:rPr>
        <w:t xml:space="preserve">    Значение одежды в жизни человека. Стиль одежды, мода, обновление одежды (замена мелких деталей). Размеры одежды и обуви. Значение ухода за одеждой и обувью. Правила выполнения утюжки одежды в зависимости от свой</w:t>
      </w:r>
      <w:proofErr w:type="gramStart"/>
      <w:r w:rsidRPr="00FA088A">
        <w:rPr>
          <w:rFonts w:ascii="Times New Roman" w:hAnsi="Times New Roman"/>
          <w:sz w:val="24"/>
          <w:szCs w:val="24"/>
        </w:rPr>
        <w:t>ств тк</w:t>
      </w:r>
      <w:proofErr w:type="gramEnd"/>
      <w:r w:rsidRPr="00FA088A">
        <w:rPr>
          <w:rFonts w:ascii="Times New Roman" w:hAnsi="Times New Roman"/>
          <w:sz w:val="24"/>
          <w:szCs w:val="24"/>
        </w:rPr>
        <w:t>ани: платьев, рубашек, юбок со складками, оборками, брюк.</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xml:space="preserve">            Чистка обуви всех видов. Рекомендуемые сроки носки одежды и обуви с учетом их назначения и материальных возможностей. Одежда и принадлежности для пеленания для младенца. Стирка и кипячение  пеленок.</w:t>
      </w:r>
    </w:p>
    <w:p w:rsidR="003E7690" w:rsidRPr="00FA088A" w:rsidRDefault="003E7690" w:rsidP="003E7690">
      <w:pPr>
        <w:pStyle w:val="a5"/>
        <w:rPr>
          <w:rFonts w:ascii="Times New Roman" w:hAnsi="Times New Roman"/>
          <w:sz w:val="24"/>
          <w:szCs w:val="24"/>
        </w:rPr>
      </w:pPr>
      <w:proofErr w:type="gramStart"/>
      <w:r w:rsidRPr="00FA088A">
        <w:rPr>
          <w:rFonts w:ascii="Times New Roman" w:hAnsi="Times New Roman"/>
          <w:sz w:val="24"/>
          <w:szCs w:val="24"/>
        </w:rPr>
        <w:t>П</w:t>
      </w:r>
      <w:proofErr w:type="gramEnd"/>
      <w:r w:rsidRPr="00FA088A">
        <w:rPr>
          <w:rFonts w:ascii="Times New Roman" w:hAnsi="Times New Roman"/>
          <w:sz w:val="24"/>
          <w:szCs w:val="24"/>
        </w:rPr>
        <w:t xml:space="preserve"> р а к т и ч е с к и е  </w:t>
      </w:r>
      <w:r w:rsidRPr="00FA088A">
        <w:rPr>
          <w:rFonts w:ascii="Times New Roman" w:hAnsi="Times New Roman"/>
          <w:i/>
          <w:sz w:val="24"/>
          <w:szCs w:val="24"/>
        </w:rPr>
        <w:t xml:space="preserve">   </w:t>
      </w:r>
      <w:r w:rsidRPr="00FA088A">
        <w:rPr>
          <w:rFonts w:ascii="Times New Roman" w:hAnsi="Times New Roman"/>
          <w:sz w:val="24"/>
          <w:szCs w:val="24"/>
        </w:rPr>
        <w:t>з а н я т и я.</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Утюжка одежды.</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Чистка обуви.</w:t>
      </w:r>
    </w:p>
    <w:p w:rsidR="003E7690" w:rsidRPr="00FA088A" w:rsidRDefault="003E7690" w:rsidP="003E7690">
      <w:pPr>
        <w:pStyle w:val="a5"/>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правила подбора одежды, обуви и аксессуаров;</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правила выполнения утюжки одежды в зависимости от свой</w:t>
      </w:r>
      <w:proofErr w:type="gramStart"/>
      <w:r w:rsidRPr="00FA088A">
        <w:rPr>
          <w:rFonts w:ascii="Times New Roman" w:hAnsi="Times New Roman"/>
          <w:sz w:val="24"/>
          <w:szCs w:val="24"/>
        </w:rPr>
        <w:t>ств тк</w:t>
      </w:r>
      <w:proofErr w:type="gramEnd"/>
      <w:r w:rsidRPr="00FA088A">
        <w:rPr>
          <w:rFonts w:ascii="Times New Roman" w:hAnsi="Times New Roman"/>
          <w:sz w:val="24"/>
          <w:szCs w:val="24"/>
        </w:rPr>
        <w:t>ани;</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рекомендуемые сроки носки одежды и обуви с учетом их назначения и материальных возможностей;</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необходимый набор одежды и принадлежностей для пеленания младенца;</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правила стирки  и кипячения пеленок.</w:t>
      </w:r>
    </w:p>
    <w:p w:rsidR="003E7690" w:rsidRPr="00FA088A" w:rsidRDefault="003E7690" w:rsidP="003E7690">
      <w:pPr>
        <w:pStyle w:val="a5"/>
        <w:rPr>
          <w:rFonts w:ascii="Times New Roman" w:hAnsi="Times New Roman"/>
          <w:i/>
          <w:sz w:val="24"/>
          <w:szCs w:val="24"/>
        </w:rPr>
      </w:pPr>
      <w:r w:rsidRPr="00FA088A">
        <w:rPr>
          <w:rFonts w:ascii="Times New Roman" w:hAnsi="Times New Roman"/>
          <w:i/>
          <w:sz w:val="24"/>
          <w:szCs w:val="24"/>
        </w:rPr>
        <w:t>Учащиеся должны уметь:</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правильно подбирать одежду, обувь и аксессуары;</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правильно выполнять утюжку одежды в зависимости от свой</w:t>
      </w:r>
      <w:proofErr w:type="gramStart"/>
      <w:r w:rsidRPr="00FA088A">
        <w:rPr>
          <w:rFonts w:ascii="Times New Roman" w:hAnsi="Times New Roman"/>
          <w:sz w:val="24"/>
          <w:szCs w:val="24"/>
        </w:rPr>
        <w:t>ств тк</w:t>
      </w:r>
      <w:proofErr w:type="gramEnd"/>
      <w:r w:rsidRPr="00FA088A">
        <w:rPr>
          <w:rFonts w:ascii="Times New Roman" w:hAnsi="Times New Roman"/>
          <w:sz w:val="24"/>
          <w:szCs w:val="24"/>
        </w:rPr>
        <w:t>ани;</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стирать и кипятить пеленки.</w:t>
      </w:r>
    </w:p>
    <w:p w:rsidR="003E7690" w:rsidRPr="00FA088A" w:rsidRDefault="003E7690" w:rsidP="003E7690">
      <w:pPr>
        <w:pStyle w:val="a5"/>
        <w:rPr>
          <w:rFonts w:ascii="Times New Roman" w:hAnsi="Times New Roman"/>
          <w:b/>
          <w:sz w:val="24"/>
          <w:szCs w:val="24"/>
        </w:rPr>
      </w:pPr>
      <w:r w:rsidRPr="00FA088A">
        <w:rPr>
          <w:rFonts w:ascii="Times New Roman" w:hAnsi="Times New Roman"/>
          <w:b/>
          <w:sz w:val="24"/>
          <w:szCs w:val="24"/>
        </w:rPr>
        <w:t>Питание.</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xml:space="preserve">            Составление меню завтраков, обедов и ужинов на неделю. Составление месячной сметы расходов на продукты питания, в соответствии с недельным меню. Полноценное питание грудных младенцев, дошкольников, подростков. </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xml:space="preserve">            Технология рационального приготовления обеда из трех блюд: первое -  на мясном или рыбном бульоне, второе – с использованием мяса или рыбы из бульона, третье – выпечка: пироги, пирожные, торт. Виды праздничного стола: традиционный, фуршет. Меню праздничного стола. Культура поведения за столом. Правила пользования столовыми приборами. Консервирование овощей.</w:t>
      </w:r>
    </w:p>
    <w:p w:rsidR="003E7690" w:rsidRPr="00FA088A" w:rsidRDefault="003E7690" w:rsidP="003E7690">
      <w:pPr>
        <w:pStyle w:val="a5"/>
        <w:rPr>
          <w:rFonts w:ascii="Times New Roman" w:hAnsi="Times New Roman"/>
          <w:sz w:val="24"/>
          <w:szCs w:val="24"/>
        </w:rPr>
      </w:pPr>
      <w:proofErr w:type="gramStart"/>
      <w:r w:rsidRPr="00FA088A">
        <w:rPr>
          <w:rFonts w:ascii="Times New Roman" w:hAnsi="Times New Roman"/>
          <w:sz w:val="24"/>
          <w:szCs w:val="24"/>
        </w:rPr>
        <w:t>П</w:t>
      </w:r>
      <w:proofErr w:type="gramEnd"/>
      <w:r w:rsidRPr="00FA088A">
        <w:rPr>
          <w:rFonts w:ascii="Times New Roman" w:hAnsi="Times New Roman"/>
          <w:sz w:val="24"/>
          <w:szCs w:val="24"/>
        </w:rPr>
        <w:t xml:space="preserve"> р а к т и ч е с к и е     з а н я т и я:</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Составление меню на неделю.</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Приготовление обеда из трех блюд.</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Консервирование овощей (соления и маринады).</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Выпечка: пироги, пирожные, торт.</w:t>
      </w:r>
    </w:p>
    <w:p w:rsidR="003E7690" w:rsidRPr="00A12502" w:rsidRDefault="003E7690" w:rsidP="003E7690">
      <w:pPr>
        <w:pStyle w:val="a5"/>
        <w:rPr>
          <w:rFonts w:ascii="Times New Roman" w:hAnsi="Times New Roman"/>
          <w:i/>
          <w:sz w:val="24"/>
          <w:szCs w:val="24"/>
        </w:rPr>
      </w:pPr>
      <w:r w:rsidRPr="00A12502">
        <w:rPr>
          <w:rFonts w:ascii="Times New Roman" w:hAnsi="Times New Roman"/>
          <w:i/>
          <w:sz w:val="24"/>
          <w:szCs w:val="24"/>
        </w:rPr>
        <w:t>Учащиеся  должны знать:</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технологию рационального приготовления обеда из трех блюд;</w:t>
      </w:r>
    </w:p>
    <w:p w:rsidR="003E7690" w:rsidRPr="00FA088A" w:rsidRDefault="003E7690" w:rsidP="003E7690">
      <w:pPr>
        <w:pStyle w:val="a5"/>
        <w:rPr>
          <w:rFonts w:ascii="Times New Roman" w:hAnsi="Times New Roman"/>
          <w:sz w:val="24"/>
          <w:szCs w:val="24"/>
        </w:rPr>
      </w:pPr>
      <w:r>
        <w:rPr>
          <w:rFonts w:ascii="Times New Roman" w:hAnsi="Times New Roman"/>
          <w:sz w:val="24"/>
          <w:szCs w:val="24"/>
        </w:rPr>
        <w:t>- выпечка: пироги, пирожные</w:t>
      </w:r>
      <w:r w:rsidRPr="00FA088A">
        <w:rPr>
          <w:rFonts w:ascii="Times New Roman" w:hAnsi="Times New Roman"/>
          <w:sz w:val="24"/>
          <w:szCs w:val="24"/>
        </w:rPr>
        <w:t>, торт</w:t>
      </w:r>
      <w:r>
        <w:rPr>
          <w:rFonts w:ascii="Times New Roman" w:hAnsi="Times New Roman"/>
          <w:sz w:val="24"/>
          <w:szCs w:val="24"/>
        </w:rPr>
        <w:t>, кекс</w:t>
      </w:r>
      <w:r w:rsidRPr="00FA088A">
        <w:rPr>
          <w:rFonts w:ascii="Times New Roman" w:hAnsi="Times New Roman"/>
          <w:sz w:val="24"/>
          <w:szCs w:val="24"/>
        </w:rPr>
        <w:t>;</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виды праздничного стола: традиционный, фуршет;</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меню праздничного стола;</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правила консервирования овощей.</w:t>
      </w:r>
    </w:p>
    <w:p w:rsidR="003E7690" w:rsidRPr="00A12502" w:rsidRDefault="003E7690" w:rsidP="003E7690">
      <w:pPr>
        <w:pStyle w:val="a5"/>
        <w:rPr>
          <w:rFonts w:ascii="Times New Roman" w:hAnsi="Times New Roman"/>
          <w:i/>
          <w:sz w:val="24"/>
          <w:szCs w:val="24"/>
        </w:rPr>
      </w:pPr>
      <w:r w:rsidRPr="00A12502">
        <w:rPr>
          <w:rFonts w:ascii="Times New Roman" w:hAnsi="Times New Roman"/>
          <w:i/>
          <w:sz w:val="24"/>
          <w:szCs w:val="24"/>
        </w:rPr>
        <w:t>Учащиеся должны уметь:</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составлять меню на неделю;</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приготовить обед из трех блюд;</w:t>
      </w:r>
    </w:p>
    <w:p w:rsidR="003E7690" w:rsidRPr="00FA088A" w:rsidRDefault="003E7690" w:rsidP="003E7690">
      <w:pPr>
        <w:pStyle w:val="a5"/>
        <w:rPr>
          <w:rFonts w:ascii="Times New Roman" w:hAnsi="Times New Roman"/>
          <w:sz w:val="24"/>
          <w:szCs w:val="24"/>
        </w:rPr>
      </w:pPr>
      <w:r w:rsidRPr="00FA088A">
        <w:rPr>
          <w:rFonts w:ascii="Times New Roman" w:hAnsi="Times New Roman"/>
          <w:sz w:val="24"/>
          <w:szCs w:val="24"/>
        </w:rPr>
        <w:t>- консервировать овощи (соления и маринады);</w:t>
      </w:r>
    </w:p>
    <w:p w:rsidR="003E7690" w:rsidRPr="00FA088A" w:rsidRDefault="003E7690" w:rsidP="003E7690">
      <w:pPr>
        <w:pStyle w:val="a5"/>
        <w:rPr>
          <w:rFonts w:ascii="Times New Roman" w:hAnsi="Times New Roman"/>
          <w:b/>
          <w:sz w:val="24"/>
          <w:szCs w:val="24"/>
        </w:rPr>
      </w:pPr>
      <w:r w:rsidRPr="00FA088A">
        <w:rPr>
          <w:rFonts w:ascii="Times New Roman" w:hAnsi="Times New Roman"/>
          <w:sz w:val="24"/>
          <w:szCs w:val="24"/>
        </w:rPr>
        <w:t>- выпекать пироги, пирожные, торт.</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Семья.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Основы семейных взаимоотношений, семейные традиции, распределение и выполнение домашних обязанностей, организация досуга и отдыха в семье.</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Семейная ситуация в семье учащегося. Представления учащихся об их будущих семьях.</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lastRenderedPageBreak/>
        <w:t xml:space="preserve">          В семье ждут ребенка: полноценное питание и здоровый образ жизни будущей мамы, спокойная семейная атмосфера – залог здоровья ребенка. Приготовление необходимых вещей для младенца (кроватка, коляска, одежда, пеленки, ванночки и т.п.). Необходимость регулярного посещения женской консультации в дородовой период. Санитарно-гигиенические правила содержания детских принадлежностей для купания, детского белья, детской посуды, игрушек. Уход за грудным ребенком </w:t>
      </w:r>
      <w:proofErr w:type="gramStart"/>
      <w:r w:rsidRPr="00FA088A">
        <w:rPr>
          <w:rFonts w:ascii="Times New Roman" w:hAnsi="Times New Roman"/>
          <w:sz w:val="24"/>
          <w:szCs w:val="24"/>
        </w:rPr>
        <w:t xml:space="preserve">( </w:t>
      </w:r>
      <w:proofErr w:type="gramEnd"/>
      <w:r w:rsidRPr="00FA088A">
        <w:rPr>
          <w:rFonts w:ascii="Times New Roman" w:hAnsi="Times New Roman"/>
          <w:sz w:val="24"/>
          <w:szCs w:val="24"/>
        </w:rPr>
        <w:t>купание, пеленание, одевание). Кормление грудного ребенка. Подготовка груди к кормлению ребенка при грудном вскармливании. Подготовка посуды для кормления ребенка при искусственном вскармливании. Режим дня грудного ребенка. Значение прогулок на воздухе для здоровья ребенка. Необходимость регулярного посещения детского врача. Культура поведения в женской консультации и в детской поликлинике.</w:t>
      </w:r>
    </w:p>
    <w:p w:rsidR="003E7690" w:rsidRPr="00FA088A" w:rsidRDefault="003E7690" w:rsidP="003E7690">
      <w:pPr>
        <w:pStyle w:val="a5"/>
        <w:jc w:val="both"/>
        <w:rPr>
          <w:rFonts w:ascii="Times New Roman" w:hAnsi="Times New Roman"/>
          <w:sz w:val="24"/>
          <w:szCs w:val="24"/>
        </w:rPr>
      </w:pPr>
      <w:proofErr w:type="gramStart"/>
      <w:r w:rsidRPr="00FA088A">
        <w:rPr>
          <w:rFonts w:ascii="Times New Roman" w:hAnsi="Times New Roman"/>
          <w:sz w:val="24"/>
          <w:szCs w:val="24"/>
        </w:rPr>
        <w:t>П</w:t>
      </w:r>
      <w:proofErr w:type="gramEnd"/>
      <w:r w:rsidRPr="00FA088A">
        <w:rPr>
          <w:rFonts w:ascii="Times New Roman" w:hAnsi="Times New Roman"/>
          <w:sz w:val="24"/>
          <w:szCs w:val="24"/>
        </w:rPr>
        <w:t xml:space="preserve"> р а к т и ч е с к и е    з а н я т и 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Уход за грудным ребенком </w:t>
      </w:r>
      <w:proofErr w:type="gramStart"/>
      <w:r w:rsidRPr="00FA088A">
        <w:rPr>
          <w:rFonts w:ascii="Times New Roman" w:hAnsi="Times New Roman"/>
          <w:sz w:val="24"/>
          <w:szCs w:val="24"/>
        </w:rPr>
        <w:t xml:space="preserve">( </w:t>
      </w:r>
      <w:proofErr w:type="gramEnd"/>
      <w:r w:rsidRPr="00FA088A">
        <w:rPr>
          <w:rFonts w:ascii="Times New Roman" w:hAnsi="Times New Roman"/>
          <w:sz w:val="24"/>
          <w:szCs w:val="24"/>
        </w:rPr>
        <w:t>на кукле): кормление, пеленание, подмывание и т.д.</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основы семейных взаимоотношений;</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список н</w:t>
      </w:r>
      <w:r>
        <w:rPr>
          <w:rFonts w:ascii="Times New Roman" w:hAnsi="Times New Roman"/>
          <w:sz w:val="24"/>
          <w:szCs w:val="24"/>
        </w:rPr>
        <w:t>еобходимых вещей для младенца (</w:t>
      </w:r>
      <w:r w:rsidRPr="00FA088A">
        <w:rPr>
          <w:rFonts w:ascii="Times New Roman" w:hAnsi="Times New Roman"/>
          <w:sz w:val="24"/>
          <w:szCs w:val="24"/>
        </w:rPr>
        <w:t>кроватка, коляска, одежда, пеленки, ванночка и т.п.);</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санитарно-гигиенические правила содержания детских принадлежностей для купания, детского белья, детской посуды, игрушек;</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правила ухода за грудным ребенком (</w:t>
      </w:r>
      <w:r>
        <w:rPr>
          <w:rFonts w:ascii="Times New Roman" w:hAnsi="Times New Roman"/>
          <w:sz w:val="24"/>
          <w:szCs w:val="24"/>
        </w:rPr>
        <w:t>купание</w:t>
      </w:r>
      <w:r w:rsidRPr="00FA088A">
        <w:rPr>
          <w:rFonts w:ascii="Times New Roman" w:hAnsi="Times New Roman"/>
          <w:sz w:val="24"/>
          <w:szCs w:val="24"/>
        </w:rPr>
        <w:t>,</w:t>
      </w:r>
      <w:r>
        <w:rPr>
          <w:rFonts w:ascii="Times New Roman" w:hAnsi="Times New Roman"/>
          <w:sz w:val="24"/>
          <w:szCs w:val="24"/>
        </w:rPr>
        <w:t xml:space="preserve"> </w:t>
      </w:r>
      <w:r w:rsidRPr="00FA088A">
        <w:rPr>
          <w:rFonts w:ascii="Times New Roman" w:hAnsi="Times New Roman"/>
          <w:sz w:val="24"/>
          <w:szCs w:val="24"/>
        </w:rPr>
        <w:t>пеленание, одевание);</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кормление грудного ребенка;</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режим дня грудного ребенка.</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уметь:</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sz w:val="24"/>
          <w:szCs w:val="24"/>
        </w:rPr>
        <w:t>- выполнять уход за грудным ребенком.</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Культура общения.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Поведение юноши по отношению к девушке. Знаки внимания, которые юноша может проявлять по отношению к понравившейся ему девушке. Поведение девушки по отношению к юноше. Правила общения девушек и юношей, предупреждающие сексуальное насилие.</w:t>
      </w:r>
    </w:p>
    <w:p w:rsidR="003E7690" w:rsidRPr="00FA088A" w:rsidRDefault="003E7690" w:rsidP="003E7690">
      <w:pPr>
        <w:pStyle w:val="a5"/>
        <w:jc w:val="both"/>
        <w:rPr>
          <w:rFonts w:ascii="Times New Roman" w:hAnsi="Times New Roman"/>
          <w:sz w:val="24"/>
          <w:szCs w:val="24"/>
        </w:rPr>
      </w:pPr>
      <w:proofErr w:type="gramStart"/>
      <w:r w:rsidRPr="00FA088A">
        <w:rPr>
          <w:rFonts w:ascii="Times New Roman" w:hAnsi="Times New Roman"/>
          <w:sz w:val="24"/>
          <w:szCs w:val="24"/>
        </w:rPr>
        <w:t>П</w:t>
      </w:r>
      <w:proofErr w:type="gramEnd"/>
      <w:r w:rsidRPr="00FA088A">
        <w:rPr>
          <w:rFonts w:ascii="Times New Roman" w:hAnsi="Times New Roman"/>
          <w:sz w:val="24"/>
          <w:szCs w:val="24"/>
        </w:rPr>
        <w:t xml:space="preserve"> р а к т и ч е с к и е     з а н я т и 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Ролевые игры.</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Правила общения девушек и юношей, предупреждающие сексуальное насилие.</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Жилище.</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Оборудование детской комнаты или детской зоны (</w:t>
      </w:r>
      <w:proofErr w:type="gramStart"/>
      <w:r w:rsidRPr="00FA088A">
        <w:rPr>
          <w:rFonts w:ascii="Times New Roman" w:hAnsi="Times New Roman"/>
          <w:sz w:val="24"/>
          <w:szCs w:val="24"/>
        </w:rPr>
        <w:t>отгорожена</w:t>
      </w:r>
      <w:proofErr w:type="gramEnd"/>
      <w:r w:rsidRPr="00FA088A">
        <w:rPr>
          <w:rFonts w:ascii="Times New Roman" w:hAnsi="Times New Roman"/>
          <w:sz w:val="24"/>
          <w:szCs w:val="24"/>
        </w:rPr>
        <w:t xml:space="preserve"> ширмой) в общей комнате. Санитарно-гигиенические требования к содержанию детской комнаты или зоны. Моющие и дезинфицирующие средства, используемые при уборке детской комнаты. Еженедельная уборка квартиры в полном объеме: прихожая, жилые комнаты, кухня, санузел, ванная. Последовательность уборки. Пользование бытовыми электроприборами для уборки квартиры. Моющие средства, используемые при уборке квартиры в полном объеме.</w:t>
      </w:r>
    </w:p>
    <w:p w:rsidR="003E7690" w:rsidRPr="00FA088A" w:rsidRDefault="003E7690" w:rsidP="003E7690">
      <w:pPr>
        <w:pStyle w:val="a5"/>
        <w:jc w:val="both"/>
        <w:rPr>
          <w:rFonts w:ascii="Times New Roman" w:hAnsi="Times New Roman"/>
          <w:sz w:val="24"/>
          <w:szCs w:val="24"/>
        </w:rPr>
      </w:pPr>
      <w:proofErr w:type="gramStart"/>
      <w:r w:rsidRPr="00FA088A">
        <w:rPr>
          <w:rFonts w:ascii="Times New Roman" w:hAnsi="Times New Roman"/>
          <w:sz w:val="24"/>
          <w:szCs w:val="24"/>
        </w:rPr>
        <w:t>П</w:t>
      </w:r>
      <w:proofErr w:type="gramEnd"/>
      <w:r w:rsidRPr="00FA088A">
        <w:rPr>
          <w:rFonts w:ascii="Times New Roman" w:hAnsi="Times New Roman"/>
          <w:sz w:val="24"/>
          <w:szCs w:val="24"/>
        </w:rPr>
        <w:t xml:space="preserve"> р а к т и ч е с к и е     з а н я т и 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Уборка квартиры.</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Пользование бытовыми электроприборами моющими средствами для уборки квартиры.</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санитарно-гигиенические требования к содержанию детской комнаты или зоны;</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моющие и дезинфицирующие средства, используемые при уборке детской комнаты;</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последовательность еженедельной уборки квартиры в полном объеме: прихожая, жилые комнаты, кухня, санузел, ванная;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правила пользования бытовыми электроприборами для уборки квартиры.</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моющие средства, используемые при уборке квартиры в полном объеме.</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уметь: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производить еженедельную уборку квартиры в полном объеме;</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пользоваться бытовыми электроприборами моющими средствами для уборки квартиры.</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Транспорт.</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lastRenderedPageBreak/>
        <w:t xml:space="preserve">          Водный транспорт. Виды водного транспорта. Речной вокзал. Расписание. Порядок приобретения билетов, стоимость проезда в зависимости от класса. Правила поведения на водном транспорте.</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Воздушный транспорт. Аэровокзал и аэропорт, их назначение. Расписание. Порядок приобретения билетов, их стоимость в зависимости от класса. Порядок оформления билетов перед вылетом. Порядок посадки в самолет. Сервис, предоставляемый пассажиру авиакомпанией. Правила поведения в салоне самолета.</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Такси. Виды такси: пассажирское и грузовое. Заказ такси по телефону. Стоимость проезда, порядок оплаты. Обязанности водителя такси. Обязанности пассажира. Культура общения пассажира с водителем. Опасность использования частного транспорта.</w:t>
      </w:r>
    </w:p>
    <w:p w:rsidR="003E7690" w:rsidRPr="00FA088A" w:rsidRDefault="003E7690" w:rsidP="003E7690">
      <w:pPr>
        <w:pStyle w:val="a5"/>
        <w:jc w:val="both"/>
        <w:rPr>
          <w:rFonts w:ascii="Times New Roman" w:hAnsi="Times New Roman"/>
          <w:sz w:val="24"/>
          <w:szCs w:val="24"/>
        </w:rPr>
      </w:pPr>
      <w:proofErr w:type="gramStart"/>
      <w:r w:rsidRPr="00FA088A">
        <w:rPr>
          <w:rFonts w:ascii="Times New Roman" w:hAnsi="Times New Roman"/>
          <w:sz w:val="24"/>
          <w:szCs w:val="24"/>
        </w:rPr>
        <w:t>П</w:t>
      </w:r>
      <w:proofErr w:type="gramEnd"/>
      <w:r w:rsidRPr="00FA088A">
        <w:rPr>
          <w:rFonts w:ascii="Times New Roman" w:hAnsi="Times New Roman"/>
          <w:sz w:val="24"/>
          <w:szCs w:val="24"/>
        </w:rPr>
        <w:t xml:space="preserve"> р а к т и ч е с к и е   з а н я т и 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Экскурсия на </w:t>
      </w:r>
      <w:r>
        <w:rPr>
          <w:rFonts w:ascii="Times New Roman" w:hAnsi="Times New Roman"/>
          <w:sz w:val="24"/>
          <w:szCs w:val="24"/>
        </w:rPr>
        <w:t>автостанцию</w:t>
      </w:r>
      <w:r w:rsidRPr="00FA088A">
        <w:rPr>
          <w:rFonts w:ascii="Times New Roman" w:hAnsi="Times New Roman"/>
          <w:sz w:val="24"/>
          <w:szCs w:val="24"/>
        </w:rPr>
        <w:t>.</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виды водного транспорта. Назначение речного вокзала. Расписание. Порядок приобретения билетов, стоимость проезда в зависимости от класса. Правила поведения на водном транспорте;</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аэровокзал и аэропорт, их назначение. Расписание. Порядок приобретения билетов, их стоимость в зависимости от класса. Порядок оформления билетов перед вылетом. Порядок посадки в самолет. Правила поведения в салоне самолета;</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Виды такси: пассажирское и грузовое. Заказ такси по телефону. Стоимость проезда, порядок оплаты. Опасность использования частного транспорта.</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уметь: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приобрести билет;</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пользоваться расписанием.</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Торговля.</w:t>
      </w:r>
    </w:p>
    <w:p w:rsidR="003E7690" w:rsidRPr="00FA088A" w:rsidRDefault="003E7690" w:rsidP="003E7690">
      <w:pPr>
        <w:pStyle w:val="a5"/>
        <w:ind w:firstLine="708"/>
        <w:jc w:val="both"/>
        <w:rPr>
          <w:rFonts w:ascii="Times New Roman" w:hAnsi="Times New Roman"/>
          <w:sz w:val="24"/>
          <w:szCs w:val="24"/>
        </w:rPr>
      </w:pPr>
      <w:r w:rsidRPr="00FA088A">
        <w:rPr>
          <w:rFonts w:ascii="Times New Roman" w:hAnsi="Times New Roman"/>
          <w:sz w:val="24"/>
          <w:szCs w:val="24"/>
        </w:rPr>
        <w:t>Повторение пройденного материала.</w:t>
      </w:r>
      <w:r>
        <w:rPr>
          <w:rFonts w:ascii="Times New Roman" w:hAnsi="Times New Roman"/>
          <w:sz w:val="24"/>
          <w:szCs w:val="24"/>
        </w:rPr>
        <w:t xml:space="preserve"> </w:t>
      </w:r>
      <w:r w:rsidRPr="00FA088A">
        <w:rPr>
          <w:rFonts w:ascii="Times New Roman" w:hAnsi="Times New Roman"/>
          <w:sz w:val="24"/>
          <w:szCs w:val="24"/>
        </w:rPr>
        <w:t>Комиссионные магазины. Торговля уцененными товарами в обычных магазинах (распродажа). Магазины «</w:t>
      </w:r>
      <w:proofErr w:type="spellStart"/>
      <w:proofErr w:type="gramStart"/>
      <w:r w:rsidRPr="00FA088A">
        <w:rPr>
          <w:rFonts w:ascii="Times New Roman" w:hAnsi="Times New Roman"/>
          <w:sz w:val="24"/>
          <w:szCs w:val="24"/>
        </w:rPr>
        <w:t>секонд</w:t>
      </w:r>
      <w:proofErr w:type="spellEnd"/>
      <w:r w:rsidRPr="00FA088A">
        <w:rPr>
          <w:rFonts w:ascii="Times New Roman" w:hAnsi="Times New Roman"/>
          <w:sz w:val="24"/>
          <w:szCs w:val="24"/>
        </w:rPr>
        <w:t xml:space="preserve"> </w:t>
      </w:r>
      <w:proofErr w:type="spellStart"/>
      <w:r w:rsidRPr="00FA088A">
        <w:rPr>
          <w:rFonts w:ascii="Times New Roman" w:hAnsi="Times New Roman"/>
          <w:sz w:val="24"/>
          <w:szCs w:val="24"/>
        </w:rPr>
        <w:t>хенд</w:t>
      </w:r>
      <w:proofErr w:type="spellEnd"/>
      <w:proofErr w:type="gramEnd"/>
      <w:r w:rsidRPr="00FA088A">
        <w:rPr>
          <w:rFonts w:ascii="Times New Roman" w:hAnsi="Times New Roman"/>
          <w:sz w:val="24"/>
          <w:szCs w:val="24"/>
        </w:rPr>
        <w:t>». Скупка вещей у населения. Ломбард. Правила получения ссуды под залог и хранения вещей в ломбарде. Целесообразность пользования ломбардом.</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Средства связи.</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Повторение: виды связи. Пейджинговая связь. Сотовая связь. Назначение, стоимость услуг. Денежные переводы (телеграфный перевод). Заполнение бланков телеграфного перевода для отправления или получения</w:t>
      </w:r>
      <w:proofErr w:type="gramStart"/>
      <w:r w:rsidRPr="00FA088A">
        <w:rPr>
          <w:rFonts w:ascii="Times New Roman" w:hAnsi="Times New Roman"/>
          <w:sz w:val="24"/>
          <w:szCs w:val="24"/>
        </w:rPr>
        <w:t xml:space="preserve"> .</w:t>
      </w:r>
      <w:proofErr w:type="gramEnd"/>
      <w:r w:rsidRPr="00FA088A">
        <w:rPr>
          <w:rFonts w:ascii="Times New Roman" w:hAnsi="Times New Roman"/>
          <w:sz w:val="24"/>
          <w:szCs w:val="24"/>
        </w:rPr>
        <w:t xml:space="preserve"> Стоимость услуги. Порядок получения пенсии по почте.</w:t>
      </w:r>
    </w:p>
    <w:p w:rsidR="003E7690" w:rsidRPr="00FA088A" w:rsidRDefault="003E7690" w:rsidP="003E7690">
      <w:pPr>
        <w:pStyle w:val="a5"/>
        <w:jc w:val="both"/>
        <w:rPr>
          <w:rFonts w:ascii="Times New Roman" w:hAnsi="Times New Roman"/>
          <w:sz w:val="24"/>
          <w:szCs w:val="24"/>
        </w:rPr>
      </w:pPr>
      <w:proofErr w:type="gramStart"/>
      <w:r w:rsidRPr="00FA088A">
        <w:rPr>
          <w:rFonts w:ascii="Times New Roman" w:hAnsi="Times New Roman"/>
          <w:sz w:val="24"/>
          <w:szCs w:val="24"/>
        </w:rPr>
        <w:t>П</w:t>
      </w:r>
      <w:proofErr w:type="gramEnd"/>
      <w:r w:rsidRPr="00FA088A">
        <w:rPr>
          <w:rFonts w:ascii="Times New Roman" w:hAnsi="Times New Roman"/>
          <w:sz w:val="24"/>
          <w:szCs w:val="24"/>
        </w:rPr>
        <w:t xml:space="preserve"> р а к т и ч е с к и е        з а н я т и 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заполнение бланка для отправления или получения телеграфного денежного перевода.</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порядок оформления отправления или получения телеграфного денежного перевода.</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уметь: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оформить отправление или получение телеграфного денежного перевода.</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Медицинская помощь.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Страховой медицинский полис, порядок получения, его назначение. Листок нетрудоспособности. Порядок получения и предъявления по месту работы или учебы. Женская консультация. Ее назначение. Порядок записи на прием. Детская консультация. Ее назначение. Порядок записи на прием. Газетные объявления об оказании платных медицинских услуг. Целители, знахари, экстрасенсы. Рекомендации по обращению за медицинской помощью по газетным и рекламным объявлениям.</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назначение страхового медицинского полиса, порядок его получения;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листок нетрудоспособности;</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порядок его получения и предъявления по месту работы или учебы.</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 xml:space="preserve">Предприятия бытового обслуживания. </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«Прокат», его назначение, виды услуг. Порядок обращения и получения вещи на прокат. Целесообразность пользования прокатом вещей. Бюро или фирма «Ремонт квартир» - назначение, виды услуг. Порядок обращения и оформления заказа. Культура </w:t>
      </w:r>
      <w:r w:rsidRPr="00FA088A">
        <w:rPr>
          <w:rFonts w:ascii="Times New Roman" w:hAnsi="Times New Roman"/>
          <w:sz w:val="24"/>
          <w:szCs w:val="24"/>
        </w:rPr>
        <w:lastRenderedPageBreak/>
        <w:t>общения с работниками предприятий службы быта (приемщик заказа, работники, выполняющие заказ).</w:t>
      </w:r>
    </w:p>
    <w:p w:rsidR="003E7690" w:rsidRPr="00FA088A" w:rsidRDefault="003E7690" w:rsidP="003E7690">
      <w:pPr>
        <w:pStyle w:val="a5"/>
        <w:jc w:val="both"/>
        <w:rPr>
          <w:rFonts w:ascii="Times New Roman" w:hAnsi="Times New Roman"/>
          <w:sz w:val="24"/>
          <w:szCs w:val="24"/>
        </w:rPr>
      </w:pPr>
      <w:proofErr w:type="gramStart"/>
      <w:r w:rsidRPr="00FA088A">
        <w:rPr>
          <w:rFonts w:ascii="Times New Roman" w:hAnsi="Times New Roman"/>
          <w:sz w:val="24"/>
          <w:szCs w:val="24"/>
        </w:rPr>
        <w:t>П</w:t>
      </w:r>
      <w:proofErr w:type="gramEnd"/>
      <w:r w:rsidRPr="00FA088A">
        <w:rPr>
          <w:rFonts w:ascii="Times New Roman" w:hAnsi="Times New Roman"/>
          <w:sz w:val="24"/>
          <w:szCs w:val="24"/>
        </w:rPr>
        <w:t xml:space="preserve"> р а к т и ч е с к и е     з а н я т и 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Ролевые игры.</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назначение и виды услуг «Проката»;</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порядок обращения и получения вещи на прокат;</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целесообразность пользования прокатом вещей;</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бюро или фирма «Ремонт квартир»- назначение, виды услуг;</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порядок обращения и оформления заказа.</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уметь: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обратиться с просьбой, вопросом к приемщику заказа в службе быта.</w:t>
      </w:r>
    </w:p>
    <w:p w:rsidR="003E7690" w:rsidRPr="00FA088A" w:rsidRDefault="003E7690" w:rsidP="003E7690">
      <w:pPr>
        <w:pStyle w:val="a5"/>
        <w:jc w:val="both"/>
        <w:rPr>
          <w:rFonts w:ascii="Times New Roman" w:hAnsi="Times New Roman"/>
          <w:b/>
          <w:sz w:val="24"/>
          <w:szCs w:val="24"/>
        </w:rPr>
      </w:pPr>
      <w:r w:rsidRPr="00FA088A">
        <w:rPr>
          <w:rFonts w:ascii="Times New Roman" w:hAnsi="Times New Roman"/>
          <w:b/>
          <w:sz w:val="24"/>
          <w:szCs w:val="24"/>
        </w:rPr>
        <w:t xml:space="preserve">Бюджет семьи. </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Расходы на удовлетворение культурных потребностей членов семьи и на некоторые текущие расходы (билеты в кино, театр, на стадион, проезд, предметы личной гигиены, ремонт обуви, сантехники и т.д.)</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Сбережения. Облигации как вид сбережения. Лотереи, целесообразность участия в них. Кредит. Банковские ссуды, их виды, условия. Порядок получения банковской ссуды. Льготы по налогообложению в связи со строительством жилья или приобретением недвижимого имущества.</w:t>
      </w:r>
    </w:p>
    <w:p w:rsidR="003E7690" w:rsidRPr="00FA088A" w:rsidRDefault="003E7690" w:rsidP="003E7690">
      <w:pPr>
        <w:pStyle w:val="a5"/>
        <w:jc w:val="both"/>
        <w:rPr>
          <w:rFonts w:ascii="Times New Roman" w:hAnsi="Times New Roman"/>
          <w:sz w:val="24"/>
          <w:szCs w:val="24"/>
        </w:rPr>
      </w:pPr>
      <w:proofErr w:type="gramStart"/>
      <w:r w:rsidRPr="00FA088A">
        <w:rPr>
          <w:rFonts w:ascii="Times New Roman" w:hAnsi="Times New Roman"/>
          <w:sz w:val="24"/>
          <w:szCs w:val="24"/>
        </w:rPr>
        <w:t>П</w:t>
      </w:r>
      <w:proofErr w:type="gramEnd"/>
      <w:r w:rsidRPr="00FA088A">
        <w:rPr>
          <w:rFonts w:ascii="Times New Roman" w:hAnsi="Times New Roman"/>
          <w:sz w:val="24"/>
          <w:szCs w:val="24"/>
        </w:rPr>
        <w:t xml:space="preserve"> р а к т и ч е с к и е    з а н я т и я:</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Составление расходов бюджета семьи с учетом расходов на удовлетворение культурных потребностей членов семьи и на  некоторые текущие расходы (билеты в кино, театр, на стадион, проезд, предметы личной гигиены, ремонт обуви, сантехники и т.д.)</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знать: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иметь представление об облигациях, кредитах, ссудах, налоговых льготах.</w:t>
      </w:r>
    </w:p>
    <w:p w:rsidR="003E7690" w:rsidRPr="00FA088A" w:rsidRDefault="003E7690" w:rsidP="003E7690">
      <w:pPr>
        <w:pStyle w:val="a5"/>
        <w:jc w:val="both"/>
        <w:rPr>
          <w:rFonts w:ascii="Times New Roman" w:hAnsi="Times New Roman"/>
          <w:i/>
          <w:sz w:val="24"/>
          <w:szCs w:val="24"/>
        </w:rPr>
      </w:pPr>
      <w:r w:rsidRPr="00FA088A">
        <w:rPr>
          <w:rFonts w:ascii="Times New Roman" w:hAnsi="Times New Roman"/>
          <w:i/>
          <w:sz w:val="24"/>
          <w:szCs w:val="24"/>
        </w:rPr>
        <w:t>Учащиеся должны уметь:</w:t>
      </w:r>
    </w:p>
    <w:p w:rsidR="003E7690" w:rsidRPr="00FA088A" w:rsidRDefault="003E7690" w:rsidP="003E7690">
      <w:pPr>
        <w:pStyle w:val="a5"/>
        <w:jc w:val="both"/>
        <w:rPr>
          <w:rFonts w:ascii="Times New Roman" w:hAnsi="Times New Roman"/>
          <w:sz w:val="24"/>
          <w:szCs w:val="24"/>
        </w:rPr>
      </w:pPr>
      <w:r w:rsidRPr="00FA088A">
        <w:rPr>
          <w:rFonts w:ascii="Times New Roman" w:hAnsi="Times New Roman"/>
          <w:sz w:val="24"/>
          <w:szCs w:val="24"/>
        </w:rPr>
        <w:t xml:space="preserve">- составить приблизительный план расходов бюджета семьи.       </w:t>
      </w:r>
    </w:p>
    <w:p w:rsidR="003E7690" w:rsidRPr="00FA088A" w:rsidRDefault="003E7690" w:rsidP="003E7690">
      <w:pPr>
        <w:pStyle w:val="a5"/>
        <w:jc w:val="both"/>
        <w:rPr>
          <w:rFonts w:ascii="Times New Roman" w:hAnsi="Times New Roman"/>
          <w:b/>
          <w:sz w:val="24"/>
          <w:szCs w:val="24"/>
        </w:rPr>
      </w:pPr>
    </w:p>
    <w:p w:rsidR="003E7690" w:rsidRPr="00FA088A" w:rsidRDefault="003E7690" w:rsidP="003E7690">
      <w:pPr>
        <w:spacing w:after="0" w:line="240" w:lineRule="auto"/>
        <w:ind w:right="-2"/>
        <w:jc w:val="both"/>
        <w:rPr>
          <w:rFonts w:ascii="Times New Roman" w:hAnsi="Times New Roman" w:cs="Times New Roman"/>
          <w:sz w:val="24"/>
          <w:szCs w:val="24"/>
        </w:rPr>
      </w:pPr>
    </w:p>
    <w:p w:rsidR="003E7690" w:rsidRPr="00FA088A" w:rsidRDefault="003E7690" w:rsidP="003E7690">
      <w:pPr>
        <w:spacing w:after="0" w:line="240" w:lineRule="auto"/>
        <w:ind w:right="-2"/>
        <w:jc w:val="both"/>
        <w:rPr>
          <w:rFonts w:ascii="Times New Roman" w:hAnsi="Times New Roman" w:cs="Times New Roman"/>
          <w:b/>
          <w:sz w:val="24"/>
          <w:szCs w:val="24"/>
        </w:rPr>
      </w:pPr>
      <w:r>
        <w:rPr>
          <w:rFonts w:ascii="Times New Roman" w:hAnsi="Times New Roman" w:cs="Times New Roman"/>
          <w:b/>
          <w:sz w:val="24"/>
          <w:szCs w:val="24"/>
        </w:rPr>
        <w:t>Л</w:t>
      </w:r>
      <w:r w:rsidRPr="00FA088A">
        <w:rPr>
          <w:rFonts w:ascii="Times New Roman" w:hAnsi="Times New Roman" w:cs="Times New Roman"/>
          <w:b/>
          <w:sz w:val="24"/>
          <w:szCs w:val="24"/>
        </w:rPr>
        <w:t>итература</w:t>
      </w:r>
      <w:r>
        <w:rPr>
          <w:rFonts w:ascii="Times New Roman" w:hAnsi="Times New Roman" w:cs="Times New Roman"/>
          <w:b/>
          <w:sz w:val="24"/>
          <w:szCs w:val="24"/>
        </w:rPr>
        <w:t>:</w:t>
      </w:r>
    </w:p>
    <w:p w:rsidR="003E7690" w:rsidRPr="00FA088A" w:rsidRDefault="003E7690" w:rsidP="003E7690">
      <w:pPr>
        <w:pStyle w:val="a6"/>
        <w:numPr>
          <w:ilvl w:val="0"/>
          <w:numId w:val="8"/>
        </w:numPr>
        <w:spacing w:after="0" w:line="240" w:lineRule="auto"/>
        <w:ind w:right="-2"/>
        <w:jc w:val="both"/>
        <w:rPr>
          <w:rFonts w:ascii="Times New Roman" w:hAnsi="Times New Roman"/>
          <w:sz w:val="24"/>
          <w:szCs w:val="24"/>
        </w:rPr>
      </w:pPr>
      <w:r w:rsidRPr="00FA088A">
        <w:rPr>
          <w:rFonts w:ascii="Times New Roman" w:hAnsi="Times New Roman"/>
          <w:sz w:val="24"/>
          <w:szCs w:val="24"/>
        </w:rPr>
        <w:t xml:space="preserve">Девяткова Т.А. Социально- бытовая ориентировка в специальных (коррекционных) образовательных учреждениях </w:t>
      </w:r>
      <w:proofErr w:type="gramStart"/>
      <w:r w:rsidRPr="00FA088A">
        <w:rPr>
          <w:rFonts w:ascii="Times New Roman" w:hAnsi="Times New Roman"/>
          <w:sz w:val="24"/>
          <w:szCs w:val="24"/>
          <w:lang w:val="en-US"/>
        </w:rPr>
        <w:t>VIII</w:t>
      </w:r>
      <w:proofErr w:type="gramEnd"/>
      <w:r w:rsidRPr="00FA088A">
        <w:rPr>
          <w:rFonts w:ascii="Times New Roman" w:hAnsi="Times New Roman"/>
          <w:sz w:val="24"/>
          <w:szCs w:val="24"/>
        </w:rPr>
        <w:t>вида: Пособие для учителя/ Т.А. Девяткова. – М.: ВЛАДОС, 2004..</w:t>
      </w:r>
    </w:p>
    <w:p w:rsidR="003E7690" w:rsidRPr="00FA088A" w:rsidRDefault="003E7690" w:rsidP="003E7690">
      <w:pPr>
        <w:numPr>
          <w:ilvl w:val="0"/>
          <w:numId w:val="8"/>
        </w:numPr>
        <w:spacing w:after="0" w:line="240" w:lineRule="auto"/>
        <w:ind w:right="-2"/>
        <w:jc w:val="both"/>
        <w:rPr>
          <w:rFonts w:ascii="Times New Roman" w:hAnsi="Times New Roman" w:cs="Times New Roman"/>
          <w:b/>
          <w:sz w:val="24"/>
          <w:szCs w:val="24"/>
        </w:rPr>
      </w:pPr>
      <w:r w:rsidRPr="00FA088A">
        <w:rPr>
          <w:rFonts w:ascii="Times New Roman" w:hAnsi="Times New Roman" w:cs="Times New Roman"/>
          <w:b/>
          <w:sz w:val="24"/>
          <w:szCs w:val="24"/>
        </w:rPr>
        <w:t xml:space="preserve">А.М. Щербакова, Н.М. Платонова </w:t>
      </w:r>
      <w:r w:rsidRPr="00FA088A">
        <w:rPr>
          <w:rFonts w:ascii="Times New Roman" w:hAnsi="Times New Roman" w:cs="Times New Roman"/>
          <w:sz w:val="24"/>
          <w:szCs w:val="24"/>
        </w:rPr>
        <w:t xml:space="preserve">Программно- методическое обеспечение для 10- 12 классов с углубленной трудовой подготовкой </w:t>
      </w:r>
      <w:proofErr w:type="gramStart"/>
      <w:r w:rsidRPr="00FA088A">
        <w:rPr>
          <w:rFonts w:ascii="Times New Roman" w:hAnsi="Times New Roman" w:cs="Times New Roman"/>
          <w:sz w:val="24"/>
          <w:szCs w:val="24"/>
        </w:rPr>
        <w:t>в</w:t>
      </w:r>
      <w:proofErr w:type="gramEnd"/>
      <w:r w:rsidRPr="00FA088A">
        <w:rPr>
          <w:rFonts w:ascii="Times New Roman" w:hAnsi="Times New Roman" w:cs="Times New Roman"/>
          <w:sz w:val="24"/>
          <w:szCs w:val="24"/>
        </w:rPr>
        <w:t xml:space="preserve"> специальных (коррекционных) образовательных учреждений </w:t>
      </w:r>
      <w:r w:rsidRPr="00FA088A">
        <w:rPr>
          <w:rFonts w:ascii="Times New Roman" w:hAnsi="Times New Roman" w:cs="Times New Roman"/>
          <w:sz w:val="24"/>
          <w:szCs w:val="24"/>
          <w:lang w:val="en-US"/>
        </w:rPr>
        <w:t>VIII</w:t>
      </w:r>
      <w:r w:rsidRPr="00FA088A">
        <w:rPr>
          <w:rFonts w:ascii="Times New Roman" w:hAnsi="Times New Roman" w:cs="Times New Roman"/>
          <w:sz w:val="24"/>
          <w:szCs w:val="24"/>
        </w:rPr>
        <w:t xml:space="preserve"> вида: Пособие для учителя/ А.М. Щербакова, Н.М. Платонова.- М.: </w:t>
      </w:r>
      <w:proofErr w:type="spellStart"/>
      <w:r w:rsidRPr="00FA088A">
        <w:rPr>
          <w:rFonts w:ascii="Times New Roman" w:hAnsi="Times New Roman" w:cs="Times New Roman"/>
          <w:sz w:val="24"/>
          <w:szCs w:val="24"/>
        </w:rPr>
        <w:t>Гуманит</w:t>
      </w:r>
      <w:proofErr w:type="spellEnd"/>
      <w:r w:rsidRPr="00FA088A">
        <w:rPr>
          <w:rFonts w:ascii="Times New Roman" w:hAnsi="Times New Roman" w:cs="Times New Roman"/>
          <w:sz w:val="24"/>
          <w:szCs w:val="24"/>
        </w:rPr>
        <w:t>. Изд. Центр ВЛАДОС, 200</w:t>
      </w:r>
      <w:r>
        <w:rPr>
          <w:rFonts w:ascii="Times New Roman" w:hAnsi="Times New Roman" w:cs="Times New Roman"/>
          <w:sz w:val="24"/>
          <w:szCs w:val="24"/>
        </w:rPr>
        <w:t>4.</w:t>
      </w:r>
    </w:p>
    <w:p w:rsidR="003E7690" w:rsidRPr="00FA088A" w:rsidRDefault="003E7690" w:rsidP="003E7690">
      <w:pPr>
        <w:numPr>
          <w:ilvl w:val="0"/>
          <w:numId w:val="8"/>
        </w:numPr>
        <w:spacing w:after="0" w:line="240" w:lineRule="auto"/>
        <w:ind w:right="-2"/>
        <w:jc w:val="both"/>
        <w:rPr>
          <w:rFonts w:ascii="Times New Roman" w:hAnsi="Times New Roman" w:cs="Times New Roman"/>
          <w:b/>
          <w:sz w:val="24"/>
          <w:szCs w:val="24"/>
        </w:rPr>
      </w:pPr>
      <w:r w:rsidRPr="00FA088A">
        <w:rPr>
          <w:rFonts w:ascii="Times New Roman" w:hAnsi="Times New Roman" w:cs="Times New Roman"/>
          <w:b/>
          <w:sz w:val="24"/>
          <w:szCs w:val="24"/>
        </w:rPr>
        <w:t xml:space="preserve">Щербакова А.М.  </w:t>
      </w:r>
      <w:r w:rsidRPr="00FA088A">
        <w:rPr>
          <w:rFonts w:ascii="Times New Roman" w:hAnsi="Times New Roman" w:cs="Times New Roman"/>
          <w:sz w:val="24"/>
          <w:szCs w:val="24"/>
        </w:rPr>
        <w:t xml:space="preserve">Новая модель обучения </w:t>
      </w:r>
      <w:proofErr w:type="gramStart"/>
      <w:r w:rsidRPr="00FA088A">
        <w:rPr>
          <w:rFonts w:ascii="Times New Roman" w:hAnsi="Times New Roman" w:cs="Times New Roman"/>
          <w:sz w:val="24"/>
          <w:szCs w:val="24"/>
        </w:rPr>
        <w:t>в</w:t>
      </w:r>
      <w:proofErr w:type="gramEnd"/>
      <w:r w:rsidRPr="00FA088A">
        <w:rPr>
          <w:rFonts w:ascii="Times New Roman" w:hAnsi="Times New Roman" w:cs="Times New Roman"/>
          <w:sz w:val="24"/>
          <w:szCs w:val="24"/>
        </w:rPr>
        <w:t xml:space="preserve"> </w:t>
      </w:r>
      <w:proofErr w:type="gramStart"/>
      <w:r w:rsidRPr="00FA088A">
        <w:rPr>
          <w:rFonts w:ascii="Times New Roman" w:hAnsi="Times New Roman" w:cs="Times New Roman"/>
          <w:sz w:val="24"/>
          <w:szCs w:val="24"/>
        </w:rPr>
        <w:t>специальных</w:t>
      </w:r>
      <w:proofErr w:type="gramEnd"/>
      <w:r w:rsidRPr="00FA088A">
        <w:rPr>
          <w:rFonts w:ascii="Times New Roman" w:hAnsi="Times New Roman" w:cs="Times New Roman"/>
          <w:sz w:val="24"/>
          <w:szCs w:val="24"/>
        </w:rPr>
        <w:t xml:space="preserve"> (коррекционных) общеобразовательных учреждений </w:t>
      </w:r>
      <w:r w:rsidRPr="00FA088A">
        <w:rPr>
          <w:rFonts w:ascii="Times New Roman" w:hAnsi="Times New Roman" w:cs="Times New Roman"/>
          <w:sz w:val="24"/>
          <w:szCs w:val="24"/>
          <w:lang w:val="en-US"/>
        </w:rPr>
        <w:t>VIII</w:t>
      </w:r>
      <w:r w:rsidRPr="00FA088A">
        <w:rPr>
          <w:rFonts w:ascii="Times New Roman" w:hAnsi="Times New Roman" w:cs="Times New Roman"/>
          <w:sz w:val="24"/>
          <w:szCs w:val="24"/>
        </w:rPr>
        <w:t xml:space="preserve"> вида / А.М.</w:t>
      </w:r>
      <w:r>
        <w:rPr>
          <w:rFonts w:ascii="Times New Roman" w:hAnsi="Times New Roman" w:cs="Times New Roman"/>
          <w:sz w:val="24"/>
          <w:szCs w:val="24"/>
        </w:rPr>
        <w:t xml:space="preserve"> Щербакова- М.: НЦ ЭНАС, 2001.</w:t>
      </w:r>
    </w:p>
    <w:p w:rsidR="00E750A3" w:rsidRPr="00A03D28" w:rsidRDefault="003E7690" w:rsidP="003E7690">
      <w:pPr>
        <w:spacing w:after="0" w:line="240" w:lineRule="auto"/>
        <w:ind w:firstLine="708"/>
        <w:jc w:val="both"/>
        <w:rPr>
          <w:rFonts w:ascii="Times New Roman" w:hAnsi="Times New Roman" w:cs="Times New Roman"/>
          <w:sz w:val="24"/>
          <w:szCs w:val="24"/>
        </w:rPr>
      </w:pPr>
      <w:r w:rsidRPr="00FA088A">
        <w:rPr>
          <w:rFonts w:ascii="Times New Roman" w:hAnsi="Times New Roman" w:cs="Times New Roman"/>
          <w:b/>
          <w:sz w:val="24"/>
          <w:szCs w:val="24"/>
        </w:rPr>
        <w:t xml:space="preserve">Воронкова В.В.,  Казакова С.А. </w:t>
      </w:r>
      <w:r w:rsidRPr="00FA088A">
        <w:rPr>
          <w:rFonts w:ascii="Times New Roman" w:hAnsi="Times New Roman" w:cs="Times New Roman"/>
          <w:sz w:val="24"/>
          <w:szCs w:val="24"/>
        </w:rPr>
        <w:t xml:space="preserve">Социально-бытовая ориентировка учащихся 5-9 классов в специальной (коррекционной) общеобразовательной школе 8 вида: пособие для учителя/ - </w:t>
      </w:r>
      <w:proofErr w:type="spellStart"/>
      <w:r w:rsidRPr="00FA088A">
        <w:rPr>
          <w:rFonts w:ascii="Times New Roman" w:hAnsi="Times New Roman" w:cs="Times New Roman"/>
          <w:sz w:val="24"/>
          <w:szCs w:val="24"/>
        </w:rPr>
        <w:t>Гуманитар</w:t>
      </w:r>
      <w:proofErr w:type="spellEnd"/>
      <w:r w:rsidRPr="00FA088A">
        <w:rPr>
          <w:rFonts w:ascii="Times New Roman" w:hAnsi="Times New Roman" w:cs="Times New Roman"/>
          <w:sz w:val="24"/>
          <w:szCs w:val="24"/>
        </w:rPr>
        <w:t>.</w:t>
      </w:r>
      <w:r>
        <w:rPr>
          <w:rFonts w:ascii="Times New Roman" w:hAnsi="Times New Roman" w:cs="Times New Roman"/>
          <w:sz w:val="24"/>
          <w:szCs w:val="24"/>
        </w:rPr>
        <w:t xml:space="preserve"> </w:t>
      </w:r>
      <w:r w:rsidRPr="00FA088A">
        <w:rPr>
          <w:rFonts w:ascii="Times New Roman" w:hAnsi="Times New Roman" w:cs="Times New Roman"/>
          <w:sz w:val="24"/>
          <w:szCs w:val="24"/>
        </w:rPr>
        <w:t>изд. центр В</w:t>
      </w:r>
      <w:r>
        <w:rPr>
          <w:rFonts w:ascii="Times New Roman" w:hAnsi="Times New Roman" w:cs="Times New Roman"/>
          <w:sz w:val="24"/>
          <w:szCs w:val="24"/>
        </w:rPr>
        <w:t>ЛАДОС,2006</w:t>
      </w:r>
    </w:p>
    <w:sectPr w:rsidR="00E750A3" w:rsidRPr="00A03D28" w:rsidSect="00A03D28">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CC3" w:rsidRDefault="00DA2CC3" w:rsidP="00A03D28">
      <w:pPr>
        <w:spacing w:after="0" w:line="240" w:lineRule="auto"/>
      </w:pPr>
      <w:r>
        <w:separator/>
      </w:r>
    </w:p>
  </w:endnote>
  <w:endnote w:type="continuationSeparator" w:id="1">
    <w:p w:rsidR="00DA2CC3" w:rsidRDefault="00DA2CC3" w:rsidP="00A03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w:charset w:val="0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CC3" w:rsidRDefault="00DA2CC3" w:rsidP="00A03D28">
      <w:pPr>
        <w:spacing w:after="0" w:line="240" w:lineRule="auto"/>
      </w:pPr>
      <w:r>
        <w:separator/>
      </w:r>
    </w:p>
  </w:footnote>
  <w:footnote w:type="continuationSeparator" w:id="1">
    <w:p w:rsidR="00DA2CC3" w:rsidRDefault="00DA2CC3" w:rsidP="00A03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012"/>
    <w:multiLevelType w:val="hybridMultilevel"/>
    <w:tmpl w:val="FE8E5484"/>
    <w:lvl w:ilvl="0" w:tplc="A0CC552C">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4F0C43"/>
    <w:multiLevelType w:val="hybridMultilevel"/>
    <w:tmpl w:val="372AC01C"/>
    <w:lvl w:ilvl="0" w:tplc="825A305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FE13DD"/>
    <w:multiLevelType w:val="hybridMultilevel"/>
    <w:tmpl w:val="49D8500A"/>
    <w:lvl w:ilvl="0" w:tplc="76E4737E">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4751FA"/>
    <w:multiLevelType w:val="multilevel"/>
    <w:tmpl w:val="4606E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3148F2"/>
    <w:multiLevelType w:val="hybridMultilevel"/>
    <w:tmpl w:val="2826BBC8"/>
    <w:lvl w:ilvl="0" w:tplc="70D2A700">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6E7E9A"/>
    <w:multiLevelType w:val="hybridMultilevel"/>
    <w:tmpl w:val="577C964E"/>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750A3"/>
    <w:rsid w:val="00003AC7"/>
    <w:rsid w:val="000931D8"/>
    <w:rsid w:val="000E62CD"/>
    <w:rsid w:val="000E65D6"/>
    <w:rsid w:val="0012767E"/>
    <w:rsid w:val="00136EE7"/>
    <w:rsid w:val="00165912"/>
    <w:rsid w:val="00173716"/>
    <w:rsid w:val="0018348B"/>
    <w:rsid w:val="001C4237"/>
    <w:rsid w:val="001C78CB"/>
    <w:rsid w:val="002D50A8"/>
    <w:rsid w:val="002F0D87"/>
    <w:rsid w:val="00310B2C"/>
    <w:rsid w:val="00336062"/>
    <w:rsid w:val="00362987"/>
    <w:rsid w:val="003E0D3F"/>
    <w:rsid w:val="003E7690"/>
    <w:rsid w:val="0046523E"/>
    <w:rsid w:val="00482CCC"/>
    <w:rsid w:val="005151F7"/>
    <w:rsid w:val="005E0D14"/>
    <w:rsid w:val="00637228"/>
    <w:rsid w:val="00637923"/>
    <w:rsid w:val="0068210D"/>
    <w:rsid w:val="006B1C57"/>
    <w:rsid w:val="007201C5"/>
    <w:rsid w:val="00722C45"/>
    <w:rsid w:val="00723C57"/>
    <w:rsid w:val="00732487"/>
    <w:rsid w:val="00763625"/>
    <w:rsid w:val="007F61A7"/>
    <w:rsid w:val="007F74B3"/>
    <w:rsid w:val="008514FB"/>
    <w:rsid w:val="008D1CCA"/>
    <w:rsid w:val="008F07E1"/>
    <w:rsid w:val="00906B8B"/>
    <w:rsid w:val="009A0B6B"/>
    <w:rsid w:val="009D1063"/>
    <w:rsid w:val="009F013B"/>
    <w:rsid w:val="00A03620"/>
    <w:rsid w:val="00A03D28"/>
    <w:rsid w:val="00A23984"/>
    <w:rsid w:val="00A33D1F"/>
    <w:rsid w:val="00AA094D"/>
    <w:rsid w:val="00AA4866"/>
    <w:rsid w:val="00AE502D"/>
    <w:rsid w:val="00AE7523"/>
    <w:rsid w:val="00B14B1E"/>
    <w:rsid w:val="00B700AD"/>
    <w:rsid w:val="00B775C6"/>
    <w:rsid w:val="00B77831"/>
    <w:rsid w:val="00BA3DF5"/>
    <w:rsid w:val="00BD0312"/>
    <w:rsid w:val="00C63A02"/>
    <w:rsid w:val="00C72019"/>
    <w:rsid w:val="00D01158"/>
    <w:rsid w:val="00D0521D"/>
    <w:rsid w:val="00DA2CC3"/>
    <w:rsid w:val="00E37D58"/>
    <w:rsid w:val="00E56B08"/>
    <w:rsid w:val="00E750A3"/>
    <w:rsid w:val="00E94285"/>
    <w:rsid w:val="00EB06B1"/>
    <w:rsid w:val="00EC599E"/>
    <w:rsid w:val="00EC6853"/>
    <w:rsid w:val="00EE537B"/>
    <w:rsid w:val="00EF4E0F"/>
    <w:rsid w:val="00F0548C"/>
    <w:rsid w:val="00F30EDE"/>
    <w:rsid w:val="00F43F37"/>
    <w:rsid w:val="00F555BE"/>
    <w:rsid w:val="00F623A0"/>
    <w:rsid w:val="00F914FB"/>
    <w:rsid w:val="00FA3217"/>
    <w:rsid w:val="00FF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58"/>
  </w:style>
  <w:style w:type="paragraph" w:styleId="1">
    <w:name w:val="heading 1"/>
    <w:basedOn w:val="a"/>
    <w:next w:val="a"/>
    <w:link w:val="10"/>
    <w:uiPriority w:val="9"/>
    <w:qFormat/>
    <w:rsid w:val="00E750A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0A3"/>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semiHidden/>
    <w:unhideWhenUsed/>
    <w:rsid w:val="00E750A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semiHidden/>
    <w:rsid w:val="00E750A3"/>
    <w:rPr>
      <w:rFonts w:ascii="Tahoma" w:eastAsiaTheme="minorHAnsi" w:hAnsi="Tahoma" w:cs="Tahoma"/>
      <w:sz w:val="16"/>
      <w:szCs w:val="16"/>
      <w:lang w:eastAsia="en-US"/>
    </w:rPr>
  </w:style>
  <w:style w:type="paragraph" w:styleId="a5">
    <w:name w:val="No Spacing"/>
    <w:uiPriority w:val="1"/>
    <w:qFormat/>
    <w:rsid w:val="00E750A3"/>
    <w:pPr>
      <w:spacing w:after="0" w:line="240" w:lineRule="auto"/>
    </w:pPr>
    <w:rPr>
      <w:rFonts w:ascii="Calibri" w:eastAsia="Calibri" w:hAnsi="Calibri" w:cs="Times New Roman"/>
      <w:lang w:eastAsia="en-US"/>
    </w:rPr>
  </w:style>
  <w:style w:type="paragraph" w:styleId="a6">
    <w:name w:val="List Paragraph"/>
    <w:basedOn w:val="a"/>
    <w:uiPriority w:val="34"/>
    <w:qFormat/>
    <w:rsid w:val="00E750A3"/>
    <w:pPr>
      <w:ind w:left="720"/>
      <w:contextualSpacing/>
    </w:pPr>
    <w:rPr>
      <w:rFonts w:ascii="Calibri" w:eastAsia="Calibri" w:hAnsi="Calibri" w:cs="Times New Roman"/>
      <w:lang w:eastAsia="en-US"/>
    </w:rPr>
  </w:style>
  <w:style w:type="paragraph" w:customStyle="1" w:styleId="Standard">
    <w:name w:val="Standard"/>
    <w:rsid w:val="00E750A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z-">
    <w:name w:val="HTML Bottom of Form"/>
    <w:basedOn w:val="a"/>
    <w:next w:val="a"/>
    <w:link w:val="z-0"/>
    <w:hidden/>
    <w:semiHidden/>
    <w:unhideWhenUsed/>
    <w:rsid w:val="00E750A3"/>
    <w:pPr>
      <w:pBdr>
        <w:top w:val="single" w:sz="6" w:space="1" w:color="auto"/>
      </w:pBdr>
      <w:spacing w:after="0"/>
      <w:jc w:val="center"/>
    </w:pPr>
    <w:rPr>
      <w:rFonts w:ascii="Arial" w:eastAsiaTheme="minorHAnsi" w:hAnsi="Arial" w:cs="Arial"/>
      <w:vanish/>
      <w:sz w:val="16"/>
      <w:szCs w:val="16"/>
      <w:lang w:eastAsia="en-US"/>
    </w:rPr>
  </w:style>
  <w:style w:type="character" w:customStyle="1" w:styleId="z-0">
    <w:name w:val="z-Конец формы Знак"/>
    <w:basedOn w:val="a0"/>
    <w:link w:val="z-"/>
    <w:semiHidden/>
    <w:rsid w:val="00E750A3"/>
    <w:rPr>
      <w:rFonts w:ascii="Arial" w:eastAsiaTheme="minorHAnsi" w:hAnsi="Arial" w:cs="Arial"/>
      <w:vanish/>
      <w:sz w:val="16"/>
      <w:szCs w:val="16"/>
      <w:lang w:eastAsia="en-US"/>
    </w:rPr>
  </w:style>
  <w:style w:type="paragraph" w:styleId="z-1">
    <w:name w:val="HTML Top of Form"/>
    <w:basedOn w:val="a"/>
    <w:next w:val="a"/>
    <w:link w:val="z-2"/>
    <w:hidden/>
    <w:semiHidden/>
    <w:unhideWhenUsed/>
    <w:rsid w:val="00E750A3"/>
    <w:pPr>
      <w:pBdr>
        <w:bottom w:val="single" w:sz="6" w:space="1" w:color="auto"/>
      </w:pBdr>
      <w:spacing w:after="0"/>
      <w:jc w:val="center"/>
    </w:pPr>
    <w:rPr>
      <w:rFonts w:ascii="Arial" w:eastAsiaTheme="minorHAnsi" w:hAnsi="Arial" w:cs="Arial"/>
      <w:vanish/>
      <w:sz w:val="16"/>
      <w:szCs w:val="16"/>
      <w:lang w:eastAsia="en-US"/>
    </w:rPr>
  </w:style>
  <w:style w:type="character" w:customStyle="1" w:styleId="z-2">
    <w:name w:val="z-Начало формы Знак"/>
    <w:basedOn w:val="a0"/>
    <w:link w:val="z-1"/>
    <w:semiHidden/>
    <w:rsid w:val="00E750A3"/>
    <w:rPr>
      <w:rFonts w:ascii="Arial" w:eastAsiaTheme="minorHAnsi" w:hAnsi="Arial" w:cs="Arial"/>
      <w:vanish/>
      <w:sz w:val="16"/>
      <w:szCs w:val="16"/>
      <w:lang w:eastAsia="en-US"/>
    </w:rPr>
  </w:style>
  <w:style w:type="table" w:styleId="a7">
    <w:name w:val="Table Grid"/>
    <w:basedOn w:val="a1"/>
    <w:rsid w:val="00E750A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F43F3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43F37"/>
    <w:rPr>
      <w:b/>
      <w:bCs/>
    </w:rPr>
  </w:style>
  <w:style w:type="paragraph" w:styleId="aa">
    <w:name w:val="header"/>
    <w:basedOn w:val="a"/>
    <w:link w:val="ab"/>
    <w:uiPriority w:val="99"/>
    <w:unhideWhenUsed/>
    <w:rsid w:val="00A03D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3D28"/>
  </w:style>
  <w:style w:type="paragraph" w:styleId="ac">
    <w:name w:val="footer"/>
    <w:basedOn w:val="a"/>
    <w:link w:val="ad"/>
    <w:uiPriority w:val="99"/>
    <w:unhideWhenUsed/>
    <w:rsid w:val="00A03D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3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50A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0A3"/>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semiHidden/>
    <w:unhideWhenUsed/>
    <w:rsid w:val="00E750A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semiHidden/>
    <w:rsid w:val="00E750A3"/>
    <w:rPr>
      <w:rFonts w:ascii="Tahoma" w:eastAsiaTheme="minorHAnsi" w:hAnsi="Tahoma" w:cs="Tahoma"/>
      <w:sz w:val="16"/>
      <w:szCs w:val="16"/>
      <w:lang w:eastAsia="en-US"/>
    </w:rPr>
  </w:style>
  <w:style w:type="paragraph" w:styleId="a5">
    <w:name w:val="No Spacing"/>
    <w:uiPriority w:val="1"/>
    <w:qFormat/>
    <w:rsid w:val="00E750A3"/>
    <w:pPr>
      <w:spacing w:after="0" w:line="240" w:lineRule="auto"/>
    </w:pPr>
    <w:rPr>
      <w:rFonts w:ascii="Calibri" w:eastAsia="Calibri" w:hAnsi="Calibri" w:cs="Times New Roman"/>
      <w:lang w:eastAsia="en-US"/>
    </w:rPr>
  </w:style>
  <w:style w:type="paragraph" w:styleId="a6">
    <w:name w:val="List Paragraph"/>
    <w:basedOn w:val="a"/>
    <w:uiPriority w:val="34"/>
    <w:qFormat/>
    <w:rsid w:val="00E750A3"/>
    <w:pPr>
      <w:ind w:left="720"/>
      <w:contextualSpacing/>
    </w:pPr>
    <w:rPr>
      <w:rFonts w:ascii="Calibri" w:eastAsia="Calibri" w:hAnsi="Calibri" w:cs="Times New Roman"/>
      <w:lang w:eastAsia="en-US"/>
    </w:rPr>
  </w:style>
  <w:style w:type="paragraph" w:customStyle="1" w:styleId="Standard">
    <w:name w:val="Standard"/>
    <w:rsid w:val="00E750A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z-">
    <w:name w:val="HTML Bottom of Form"/>
    <w:basedOn w:val="a"/>
    <w:next w:val="a"/>
    <w:link w:val="z-0"/>
    <w:hidden/>
    <w:semiHidden/>
    <w:unhideWhenUsed/>
    <w:rsid w:val="00E750A3"/>
    <w:pPr>
      <w:pBdr>
        <w:top w:val="single" w:sz="6" w:space="1" w:color="auto"/>
      </w:pBdr>
      <w:spacing w:after="0"/>
      <w:jc w:val="center"/>
    </w:pPr>
    <w:rPr>
      <w:rFonts w:ascii="Arial" w:eastAsiaTheme="minorHAnsi" w:hAnsi="Arial" w:cs="Arial"/>
      <w:vanish/>
      <w:sz w:val="16"/>
      <w:szCs w:val="16"/>
      <w:lang w:eastAsia="en-US"/>
    </w:rPr>
  </w:style>
  <w:style w:type="character" w:customStyle="1" w:styleId="z-0">
    <w:name w:val="z-Конец формы Знак"/>
    <w:basedOn w:val="a0"/>
    <w:link w:val="z-"/>
    <w:semiHidden/>
    <w:rsid w:val="00E750A3"/>
    <w:rPr>
      <w:rFonts w:ascii="Arial" w:eastAsiaTheme="minorHAnsi" w:hAnsi="Arial" w:cs="Arial"/>
      <w:vanish/>
      <w:sz w:val="16"/>
      <w:szCs w:val="16"/>
      <w:lang w:eastAsia="en-US"/>
    </w:rPr>
  </w:style>
  <w:style w:type="paragraph" w:styleId="z-1">
    <w:name w:val="HTML Top of Form"/>
    <w:basedOn w:val="a"/>
    <w:next w:val="a"/>
    <w:link w:val="z-2"/>
    <w:hidden/>
    <w:semiHidden/>
    <w:unhideWhenUsed/>
    <w:rsid w:val="00E750A3"/>
    <w:pPr>
      <w:pBdr>
        <w:bottom w:val="single" w:sz="6" w:space="1" w:color="auto"/>
      </w:pBdr>
      <w:spacing w:after="0"/>
      <w:jc w:val="center"/>
    </w:pPr>
    <w:rPr>
      <w:rFonts w:ascii="Arial" w:eastAsiaTheme="minorHAnsi" w:hAnsi="Arial" w:cs="Arial"/>
      <w:vanish/>
      <w:sz w:val="16"/>
      <w:szCs w:val="16"/>
      <w:lang w:eastAsia="en-US"/>
    </w:rPr>
  </w:style>
  <w:style w:type="character" w:customStyle="1" w:styleId="z-2">
    <w:name w:val="z-Начало формы Знак"/>
    <w:basedOn w:val="a0"/>
    <w:link w:val="z-1"/>
    <w:semiHidden/>
    <w:rsid w:val="00E750A3"/>
    <w:rPr>
      <w:rFonts w:ascii="Arial" w:eastAsiaTheme="minorHAnsi" w:hAnsi="Arial" w:cs="Arial"/>
      <w:vanish/>
      <w:sz w:val="16"/>
      <w:szCs w:val="16"/>
      <w:lang w:eastAsia="en-US"/>
    </w:rPr>
  </w:style>
  <w:style w:type="table" w:styleId="a7">
    <w:name w:val="Table Grid"/>
    <w:basedOn w:val="a1"/>
    <w:rsid w:val="00E750A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F43F3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43F37"/>
    <w:rPr>
      <w:b/>
      <w:bCs/>
    </w:rPr>
  </w:style>
  <w:style w:type="paragraph" w:styleId="aa">
    <w:name w:val="header"/>
    <w:basedOn w:val="a"/>
    <w:link w:val="ab"/>
    <w:uiPriority w:val="99"/>
    <w:unhideWhenUsed/>
    <w:rsid w:val="00A03D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3D28"/>
  </w:style>
  <w:style w:type="paragraph" w:styleId="ac">
    <w:name w:val="footer"/>
    <w:basedOn w:val="a"/>
    <w:link w:val="ad"/>
    <w:uiPriority w:val="99"/>
    <w:unhideWhenUsed/>
    <w:rsid w:val="00A03D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3D28"/>
  </w:style>
</w:styles>
</file>

<file path=word/webSettings.xml><?xml version="1.0" encoding="utf-8"?>
<w:webSettings xmlns:r="http://schemas.openxmlformats.org/officeDocument/2006/relationships" xmlns:w="http://schemas.openxmlformats.org/wordprocessingml/2006/main">
  <w:divs>
    <w:div w:id="486436836">
      <w:bodyDiv w:val="1"/>
      <w:marLeft w:val="0"/>
      <w:marRight w:val="0"/>
      <w:marTop w:val="0"/>
      <w:marBottom w:val="0"/>
      <w:divBdr>
        <w:top w:val="none" w:sz="0" w:space="0" w:color="auto"/>
        <w:left w:val="none" w:sz="0" w:space="0" w:color="auto"/>
        <w:bottom w:val="none" w:sz="0" w:space="0" w:color="auto"/>
        <w:right w:val="none" w:sz="0" w:space="0" w:color="auto"/>
      </w:divBdr>
    </w:div>
    <w:div w:id="650983353">
      <w:bodyDiv w:val="1"/>
      <w:marLeft w:val="0"/>
      <w:marRight w:val="0"/>
      <w:marTop w:val="0"/>
      <w:marBottom w:val="0"/>
      <w:divBdr>
        <w:top w:val="none" w:sz="0" w:space="0" w:color="auto"/>
        <w:left w:val="none" w:sz="0" w:space="0" w:color="auto"/>
        <w:bottom w:val="none" w:sz="0" w:space="0" w:color="auto"/>
        <w:right w:val="none" w:sz="0" w:space="0" w:color="auto"/>
      </w:divBdr>
    </w:div>
    <w:div w:id="888998830">
      <w:bodyDiv w:val="1"/>
      <w:marLeft w:val="0"/>
      <w:marRight w:val="0"/>
      <w:marTop w:val="0"/>
      <w:marBottom w:val="0"/>
      <w:divBdr>
        <w:top w:val="none" w:sz="0" w:space="0" w:color="auto"/>
        <w:left w:val="none" w:sz="0" w:space="0" w:color="auto"/>
        <w:bottom w:val="none" w:sz="0" w:space="0" w:color="auto"/>
        <w:right w:val="none" w:sz="0" w:space="0" w:color="auto"/>
      </w:divBdr>
    </w:div>
    <w:div w:id="889271337">
      <w:bodyDiv w:val="1"/>
      <w:marLeft w:val="0"/>
      <w:marRight w:val="0"/>
      <w:marTop w:val="0"/>
      <w:marBottom w:val="0"/>
      <w:divBdr>
        <w:top w:val="none" w:sz="0" w:space="0" w:color="auto"/>
        <w:left w:val="none" w:sz="0" w:space="0" w:color="auto"/>
        <w:bottom w:val="none" w:sz="0" w:space="0" w:color="auto"/>
        <w:right w:val="none" w:sz="0" w:space="0" w:color="auto"/>
      </w:divBdr>
    </w:div>
    <w:div w:id="1086652843">
      <w:bodyDiv w:val="1"/>
      <w:marLeft w:val="0"/>
      <w:marRight w:val="0"/>
      <w:marTop w:val="0"/>
      <w:marBottom w:val="0"/>
      <w:divBdr>
        <w:top w:val="none" w:sz="0" w:space="0" w:color="auto"/>
        <w:left w:val="none" w:sz="0" w:space="0" w:color="auto"/>
        <w:bottom w:val="none" w:sz="0" w:space="0" w:color="auto"/>
        <w:right w:val="none" w:sz="0" w:space="0" w:color="auto"/>
      </w:divBdr>
    </w:div>
    <w:div w:id="1245603330">
      <w:bodyDiv w:val="1"/>
      <w:marLeft w:val="0"/>
      <w:marRight w:val="0"/>
      <w:marTop w:val="0"/>
      <w:marBottom w:val="0"/>
      <w:divBdr>
        <w:top w:val="none" w:sz="0" w:space="0" w:color="auto"/>
        <w:left w:val="none" w:sz="0" w:space="0" w:color="auto"/>
        <w:bottom w:val="none" w:sz="0" w:space="0" w:color="auto"/>
        <w:right w:val="none" w:sz="0" w:space="0" w:color="auto"/>
      </w:divBdr>
    </w:div>
    <w:div w:id="16331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1275-B420-475D-A17D-4A33670C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3609</Words>
  <Characters>20574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Морозова_Л_И</dc:creator>
  <cp:lastModifiedBy>психолог</cp:lastModifiedBy>
  <cp:revision>7</cp:revision>
  <dcterms:created xsi:type="dcterms:W3CDTF">2019-02-16T09:30:00Z</dcterms:created>
  <dcterms:modified xsi:type="dcterms:W3CDTF">2002-01-01T07:46:00Z</dcterms:modified>
</cp:coreProperties>
</file>