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E" w:rsidRPr="004D14CE" w:rsidRDefault="004D14CE" w:rsidP="005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</w:pPr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>Пояснительная записка к учебному плану</w:t>
      </w:r>
    </w:p>
    <w:p w:rsidR="004D14CE" w:rsidRPr="004D14CE" w:rsidRDefault="004D14CE" w:rsidP="005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</w:pPr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 xml:space="preserve">для </w:t>
      </w:r>
      <w:proofErr w:type="gramStart"/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 xml:space="preserve"> начального общего образования</w:t>
      </w:r>
    </w:p>
    <w:p w:rsidR="004D14CE" w:rsidRPr="004D14CE" w:rsidRDefault="004D14CE" w:rsidP="005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</w:pPr>
      <w:r w:rsidRPr="004D14CE"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>с диагнозом умственная отсталость (ФГОС ОВЗ) (вариант 1)</w:t>
      </w:r>
    </w:p>
    <w:p w:rsidR="004D14CE" w:rsidRPr="004D14CE" w:rsidRDefault="004D14CE" w:rsidP="0050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</w:rPr>
      </w:pPr>
      <w:r w:rsidRPr="004D14CE">
        <w:rPr>
          <w:rFonts w:ascii="Times New Roman,Bold" w:hAnsi="Times New Roman,Bold" w:cs="Times New Roman,Bold"/>
          <w:b/>
          <w:bCs/>
          <w:color w:val="00000A"/>
        </w:rPr>
        <w:t>на 2017</w:t>
      </w:r>
      <w:r w:rsidRPr="004D14CE">
        <w:rPr>
          <w:rFonts w:ascii="Times New Roman" w:hAnsi="Times New Roman" w:cs="Times New Roman"/>
          <w:b/>
          <w:bCs/>
          <w:color w:val="00000A"/>
        </w:rPr>
        <w:t xml:space="preserve">-2018 </w:t>
      </w:r>
      <w:r w:rsidRPr="004D14CE">
        <w:rPr>
          <w:rFonts w:ascii="Times New Roman,Bold" w:hAnsi="Times New Roman,Bold" w:cs="Times New Roman,Bold"/>
          <w:b/>
          <w:bCs/>
          <w:color w:val="00000A"/>
        </w:rPr>
        <w:t>учебный год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Учебный план начального общего образования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с умственной отсталостью,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вариант 1, разработан на основе следующих нормативно-правовых документов и методических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рекомендаций федерального и регионального уровня: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 последней редакции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Приказ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России от 19.12.2014 №1599 «Об утверждении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федерального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государственного образовательного стандарта образования с умственной отсталостью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(интеллектуальными нарушениями)»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Примерная адаптированная основная общеобразовательная программа образования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с умственной отсталостью (интеллектуальными нарушениями) протокол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от 22 декабря 2015 г. № 4/15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Письмо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РФ от 11.03.2016 № ВК-452/07 «Методические рекомендации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по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вопросам внедрения федерального государственного образовательного стандарта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начального общего образования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с ограниченными возможностями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здоровья и федерального государственного образовательного стандарта образования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с умственной отсталостью (интеллектуальными нарушениями)»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Санитарно-эпидемиологические требования к условиям и организации обучения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общеобразовательных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учреждениях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/Санитарно-эпидемиологические правила 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нормативы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СанПиН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2.4.2. 2821 – 10 / Постановление Главного государственного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санитарного врача РФ от 29 декабря 2010 г. N 189;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Санитарно-эпидемиологические требования к устройству, содержанию и организации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режима работы организаций для детей-сирот и детей, оставшихся без попечения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родителей.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СанПиН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2.4.3259-15 Постановление Главного государственного санитарного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врача РФ от 09 февраля 2015 г. N 8;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Учебный план для обучающихся с умственной отсталостью (интеллектуальными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нарушениями), фиксирует общий объем нагрузки, максимальный объём аудиторной нагрузки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обучающихся, состав и структуру обязательных предметных областей, распределяет учебное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время, отводимое на их освоение по классам и учебным предметам.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Учебный план определяет общие рамки принимаемых решений при разработке содержания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образования, требований к его усвоению и организации образовательного процесса, а также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выступает в качестве одного из основных механизмов его реализации.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 соответствии с требованиями Стандарта (п.1.13) данный учебный план составлен на основе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1 варианта АООП, рассчитанный на 10 летнее обучение ― 1 подготовительный, 1-4 классы;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На каждом этапе обучения в учебном плане представлены семь предметных областей 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коррекционно-развивающая область. Содержание всех учебных предметов, входящих в состав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каждой предметной области, имеет ярко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выраженную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коррекционно-развивающую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направленность, заключающуюся в учете особых образовательных потребностей этой категории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обучающихся. Кроме этого, с целью коррекции недостатков психического и физического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развития обучающихся в структуру учебного плана входит и коррекционно-развивающая область.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участниками образовательных отношений.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Обязательная часть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учебного плана определяет состав учебных предметов обязательных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предметных областей, которые должны быть реализованы во всех имеющих государственную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аккредитацию образовательных организациях, реализующих АООП, и учебное время, отводимое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на их изучение по классам (годам) обучения.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lastRenderedPageBreak/>
        <w:t>Обязательная часть учебного плана отражает содержание образования, которое обеспечивает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достижение важнейших целей современного образования обучающихся с умственной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отсталостью (интеллектуальными нарушениями):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формирование жизненных компетенций, обеспечивающих овладение системой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социальных отношений и социальное развитие обучающегося, а также его интеграцию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социальное окружение;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основ духовно-нравственного развития обучающихся, приобщение их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к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общекультурным, национальным и этнокультурным ценностям;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здорового образа жизни, 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элементарных правил поведения в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экстремальных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ситуациях.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Часть базисного учебного плана, формируемая участниками </w:t>
      </w:r>
      <w:proofErr w:type="gramStart"/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образовательных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отношений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, обеспечивает реализацию особых (специфических) образовательных потребностей,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характерных для данной группы обучающихся, а также индивидуальных потребностей каждого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обучающегося.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Таким образом, часть учебного плана, формируемая участниками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образовательных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отношений, предусматривает: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>, в том числе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этнокультурные;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увеличение учебных часов, отводимых на изучение отдельных учебных предметов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обязательной части;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введение учебных курсов, обеспечивающих удовлетворение особых образовательных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потребностей обучающихся с умственной отсталостью (интеллектуальными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нарушениями) и необходимую коррекцию недостатков</w:t>
      </w:r>
      <w:r w:rsidR="00503F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 психическом и (или) физическом развитии;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Symbol" w:hAnsi="Symbol" w:cs="Symbol"/>
          <w:color w:val="00000A"/>
          <w:sz w:val="24"/>
          <w:szCs w:val="24"/>
        </w:rPr>
        <w:t></w:t>
      </w:r>
      <w:r w:rsidRPr="004D14CE">
        <w:rPr>
          <w:rFonts w:ascii="Symbol" w:hAnsi="Symbol" w:cs="Symbol"/>
          <w:color w:val="00000A"/>
          <w:sz w:val="24"/>
          <w:szCs w:val="24"/>
        </w:rPr>
        <w:t>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Содержание </w:t>
      </w: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коррекционно-развивающей области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учебного плана представлено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коррекционными занятиями (логопедическими, 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психокоррекционными</w:t>
      </w:r>
      <w:proofErr w:type="spellEnd"/>
      <w:r w:rsidRPr="004D14CE">
        <w:rPr>
          <w:rFonts w:ascii="Times New Roman" w:hAnsi="Times New Roman" w:cs="Times New Roman"/>
          <w:color w:val="00000A"/>
          <w:sz w:val="24"/>
          <w:szCs w:val="24"/>
        </w:rPr>
        <w:t>) 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ритмикой в младших классах. Всего на коррекционно-развивающую область отводится 5 часов в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неделю.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Выбор коррекционных индивидуальных и групповых занятий, их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количественное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соотношение осуществляется исходя из психофизических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особенностей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обучающихся с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умственной отсталостью на основании рекомендаций </w:t>
      </w:r>
      <w:proofErr w:type="spell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психолого-медико-педагогической</w:t>
      </w:r>
      <w:proofErr w:type="spell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комиссии и индивидуальной программы реабилитации инвалида. Время, отведенное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реализацию коррекционно-развивающей области, не учитывается при определении максимально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допустимой недельной нагрузки, но учитывается при определении объемов финансирования.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Организация занятий по направлениям </w:t>
      </w:r>
      <w:r w:rsidRPr="004D14C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внеурочной деятельности,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предусмотрены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примерным учебным планом в количестве 5 часов. Занятия внеурочной деятельности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(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нравственное</w:t>
      </w:r>
      <w:proofErr w:type="gramEnd"/>
      <w:r w:rsidRPr="004D14CE">
        <w:rPr>
          <w:rFonts w:ascii="Times New Roman" w:hAnsi="Times New Roman" w:cs="Times New Roman"/>
          <w:color w:val="00000A"/>
          <w:sz w:val="24"/>
          <w:szCs w:val="24"/>
        </w:rPr>
        <w:t>, социальное, общекультурное, спортивно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-оздоровительное)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являются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неотъемлемой частью образовательного процесса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Возможно чередование учебной и внеурочной деятельности в рамках реализации АООП.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Сроки освоения АООП НОО для учащихся с интеллектуальными нарушениями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составляют 5 лет.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Продолжительность учебной недели в течение всех лет обучения – 5 дней. Пятидневная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рабочая неделя устанавливается в целях сохранения и укрепления здоровья обучающихся.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Обучение проходит в первую смену.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Продолжительность учебного года на первой ступени общего образования составляет 34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недели, в первом (первом подготовительном) — 33 недели. Продолжительность каникул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течение учебного года составляет не менее 30 календарных дней, летом — не менее 8 недель. Для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в 1 классе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 xml:space="preserve"> устанавливаются в течение года дополнительные недельные каникулы.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Продолжительность учебных занятий составляет 40 минут. При определении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D14CE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продолжительности занятий в 1 подготовительном классе используется «ступенчатый» режим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обучения: в первом полугодии (в сентябре, октябре − по 3 урока в день по 35 минут каждый, в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ноябре-декабре − по 4 урока по 35 минут каждый;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январь-май − по 4 урока по 40 минут каждый).</w:t>
      </w:r>
      <w:proofErr w:type="gramEnd"/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Для развития потенциала тех обучающихся с умственной отсталостью (интеллектуальными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нарушениями), которые в силу особенностей своего психофизического развития испытывают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трудности в усвоении отдельных учебных предметов, могут разрабатываться с участием их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родителей (законных представителей) индивидуальные учебные планы, в рамках которых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формируются индивидуальные учебные программы (содержание дисциплин, курсов, модулей,</w:t>
      </w:r>
      <w:r w:rsidR="00224F4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color w:val="00000A"/>
          <w:sz w:val="24"/>
          <w:szCs w:val="24"/>
        </w:rPr>
        <w:t>темп и формы образования).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Промежуточная аттестация проводится по четвертям в соответствии с Положением о</w:t>
      </w:r>
    </w:p>
    <w:p w:rsidR="004D14CE" w:rsidRPr="004D14CE" w:rsidRDefault="004D14CE" w:rsidP="004D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промежуточной аттестации образовательного учреждения и графиком проведения</w:t>
      </w:r>
    </w:p>
    <w:p w:rsidR="002F4517" w:rsidRDefault="004D14CE" w:rsidP="004D14CE">
      <w:r w:rsidRPr="004D14CE">
        <w:rPr>
          <w:rFonts w:ascii="Times New Roman" w:hAnsi="Times New Roman" w:cs="Times New Roman"/>
          <w:color w:val="00000A"/>
          <w:sz w:val="24"/>
          <w:szCs w:val="24"/>
        </w:rPr>
        <w:t>промежуточной аттестации</w:t>
      </w:r>
    </w:p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CE"/>
    <w:rsid w:val="00224F44"/>
    <w:rsid w:val="002F4517"/>
    <w:rsid w:val="004D14CE"/>
    <w:rsid w:val="00503FCF"/>
    <w:rsid w:val="0074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2</cp:revision>
  <dcterms:created xsi:type="dcterms:W3CDTF">2017-08-18T09:57:00Z</dcterms:created>
  <dcterms:modified xsi:type="dcterms:W3CDTF">2017-08-18T09:57:00Z</dcterms:modified>
</cp:coreProperties>
</file>